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3A" w:rsidRPr="00022D1C" w:rsidRDefault="007B763A" w:rsidP="008E5987">
      <w:pPr>
        <w:shd w:val="clear" w:color="auto" w:fill="FFFFFF"/>
        <w:jc w:val="center"/>
        <w:rPr>
          <w:b/>
          <w:bCs/>
          <w:caps/>
        </w:rPr>
      </w:pPr>
      <w:r w:rsidRPr="00022D1C">
        <w:rPr>
          <w:b/>
          <w:bCs/>
          <w:caps/>
        </w:rPr>
        <w:t>договор ПОСТАВКИ №</w:t>
      </w:r>
    </w:p>
    <w:p w:rsidR="007B763A" w:rsidRPr="00022D1C" w:rsidRDefault="007B763A" w:rsidP="00F554A2">
      <w:pPr>
        <w:tabs>
          <w:tab w:val="left" w:pos="0"/>
          <w:tab w:val="left" w:pos="567"/>
        </w:tabs>
        <w:jc w:val="both"/>
      </w:pPr>
      <w:r w:rsidRPr="00022D1C">
        <w:t xml:space="preserve">г. Волжский                                                                                                                      </w:t>
      </w:r>
      <w:r w:rsidR="00022D1C">
        <w:t xml:space="preserve">                           </w:t>
      </w:r>
      <w:r w:rsidRPr="00022D1C">
        <w:t xml:space="preserve">  «___» ________ 20__ г.</w:t>
      </w:r>
    </w:p>
    <w:p w:rsidR="007B763A" w:rsidRPr="00022D1C" w:rsidRDefault="007C372A" w:rsidP="00225F62">
      <w:pPr>
        <w:jc w:val="both"/>
      </w:pPr>
      <w:proofErr w:type="gramStart"/>
      <w:r w:rsidRPr="007C372A">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87148C" w:rsidRPr="0087148C">
        <w:t>Положения</w:t>
      </w:r>
      <w:bookmarkStart w:id="0" w:name="_GoBack"/>
      <w:bookmarkEnd w:id="0"/>
      <w:r w:rsidR="00104D19" w:rsidRPr="00104D19">
        <w:t xml:space="preserve"> о ВПИ, приказа ректора № 245-ок от 04.04.2023 г., </w:t>
      </w:r>
      <w:r w:rsidR="007B763A" w:rsidRPr="00022D1C">
        <w:t>с одной стороны, и ________, именуемое в дальнейшем «Поставщик», в</w:t>
      </w:r>
      <w:proofErr w:type="gramEnd"/>
      <w:r w:rsidR="007B763A" w:rsidRPr="00022D1C">
        <w:t xml:space="preserve"> </w:t>
      </w:r>
      <w:proofErr w:type="gramStart"/>
      <w:r w:rsidR="007B763A" w:rsidRPr="00022D1C">
        <w:t xml:space="preserve">лице </w:t>
      </w:r>
      <w:r w:rsidR="007B763A" w:rsidRPr="00022D1C">
        <w:rPr>
          <w:i/>
          <w:lang w:eastAsia="en-US"/>
        </w:rPr>
        <w:t>_______</w:t>
      </w:r>
      <w:r w:rsidR="007B763A" w:rsidRPr="00022D1C">
        <w:t xml:space="preserve">, действующего на основании </w:t>
      </w:r>
      <w:r w:rsidR="007B763A" w:rsidRPr="00022D1C">
        <w:rPr>
          <w:i/>
          <w:lang w:eastAsia="en-US"/>
        </w:rPr>
        <w:t>______________</w:t>
      </w:r>
      <w:r w:rsidR="007B763A" w:rsidRPr="00022D1C">
        <w:t>, с другой стороны, совместно</w:t>
      </w:r>
      <w:r w:rsidR="00022D1C">
        <w:t xml:space="preserve"> </w:t>
      </w:r>
      <w:r w:rsidR="007B763A" w:rsidRPr="00022D1C">
        <w:t xml:space="preserve">именуемые «Стороны», в целях обеспечения нужд бюджетного учреждения в порядке, предусмотренном Гражданским кодексом Российской Федерации, Федеральным законом </w:t>
      </w:r>
      <w:r w:rsidR="007B763A" w:rsidRPr="00022D1C">
        <w:rPr>
          <w:color w:val="000000" w:themeColor="text1"/>
        </w:rPr>
        <w:t xml:space="preserve">от 18.07.2011 г. № 223-ФЗ «О закупках товаров, работ, услуг отдельными видами юридических лиц» </w:t>
      </w:r>
      <w:r w:rsidR="00B72EBF" w:rsidRPr="00022D1C">
        <w:rPr>
          <w:color w:val="000000" w:themeColor="text1"/>
        </w:rPr>
        <w:t>иными</w:t>
      </w:r>
      <w:r w:rsidR="007B763A" w:rsidRPr="00022D1C">
        <w:rPr>
          <w:color w:val="000000" w:themeColor="text1"/>
        </w:rPr>
        <w:t xml:space="preserve"> федеральными законами, в соответствии с Положением о закупке товаров, работ, услуг для нужд </w:t>
      </w:r>
      <w:proofErr w:type="spellStart"/>
      <w:r w:rsidR="007B763A" w:rsidRPr="00022D1C">
        <w:rPr>
          <w:color w:val="000000" w:themeColor="text1"/>
        </w:rPr>
        <w:t>ВолгГТУ</w:t>
      </w:r>
      <w:r w:rsidR="007B763A" w:rsidRPr="00022D1C">
        <w:rPr>
          <w:rFonts w:eastAsia="MS Mincho"/>
          <w:i/>
          <w:color w:val="000000" w:themeColor="text1"/>
          <w:lang w:eastAsia="en-US"/>
        </w:rPr>
        <w:t>и</w:t>
      </w:r>
      <w:proofErr w:type="spellEnd"/>
      <w:r w:rsidR="007B763A" w:rsidRPr="00022D1C">
        <w:rPr>
          <w:rFonts w:eastAsia="MS Mincho"/>
          <w:i/>
          <w:color w:val="000000" w:themeColor="text1"/>
          <w:lang w:eastAsia="en-US"/>
        </w:rPr>
        <w:t xml:space="preserve"> на основании протокола [укажите название протокола] № [укажите</w:t>
      </w:r>
      <w:proofErr w:type="gramEnd"/>
      <w:r w:rsidR="007B763A" w:rsidRPr="00022D1C">
        <w:rPr>
          <w:rFonts w:eastAsia="MS Mincho"/>
          <w:i/>
          <w:color w:val="000000" w:themeColor="text1"/>
          <w:lang w:eastAsia="en-US"/>
        </w:rPr>
        <w:t xml:space="preserve"> номер протокола]</w:t>
      </w:r>
      <w:r w:rsidR="007B763A" w:rsidRPr="00022D1C">
        <w:rPr>
          <w:color w:val="000000" w:themeColor="text1"/>
        </w:rPr>
        <w:t xml:space="preserve"> </w:t>
      </w:r>
      <w:proofErr w:type="gramStart"/>
      <w:r w:rsidR="007B763A" w:rsidRPr="00022D1C">
        <w:rPr>
          <w:color w:val="000000" w:themeColor="text1"/>
        </w:rPr>
        <w:t>от</w:t>
      </w:r>
      <w:proofErr w:type="gramEnd"/>
      <w:r w:rsidR="007B763A" w:rsidRPr="00022D1C">
        <w:rPr>
          <w:color w:val="000000" w:themeColor="text1"/>
        </w:rPr>
        <w:t xml:space="preserve"> [</w:t>
      </w:r>
      <w:r w:rsidR="007B763A" w:rsidRPr="00022D1C">
        <w:rPr>
          <w:i/>
          <w:color w:val="000000" w:themeColor="text1"/>
        </w:rPr>
        <w:t xml:space="preserve">укажите </w:t>
      </w:r>
      <w:proofErr w:type="gramStart"/>
      <w:r w:rsidR="007B763A" w:rsidRPr="00022D1C">
        <w:rPr>
          <w:i/>
          <w:color w:val="000000" w:themeColor="text1"/>
        </w:rPr>
        <w:t>дату</w:t>
      </w:r>
      <w:proofErr w:type="gramEnd"/>
      <w:r w:rsidR="007B763A" w:rsidRPr="00022D1C">
        <w:rPr>
          <w:i/>
          <w:color w:val="000000" w:themeColor="text1"/>
        </w:rPr>
        <w:t xml:space="preserve"> протокола</w:t>
      </w:r>
      <w:r w:rsidR="007B763A" w:rsidRPr="00022D1C">
        <w:rPr>
          <w:color w:val="000000" w:themeColor="text1"/>
        </w:rPr>
        <w:t xml:space="preserve">], </w:t>
      </w:r>
      <w:r w:rsidR="007B763A" w:rsidRPr="00022D1C">
        <w:rPr>
          <w:rFonts w:eastAsia="MS Mincho"/>
          <w:i/>
          <w:color w:val="000000" w:themeColor="text1"/>
          <w:lang w:eastAsia="en-US"/>
        </w:rPr>
        <w:t xml:space="preserve">[укажите вид торгов] № [укажите номер процедуры </w:t>
      </w:r>
      <w:r w:rsidR="007B763A" w:rsidRPr="00022D1C">
        <w:rPr>
          <w:color w:val="000000" w:themeColor="text1"/>
        </w:rPr>
        <w:t>заключили настоящий гражданско-правовой договор бюджетного учреждения</w:t>
      </w:r>
      <w:r w:rsidR="007B763A" w:rsidRPr="00022D1C">
        <w:t>, далее именуемый Договор, о нижеследующем:</w:t>
      </w:r>
    </w:p>
    <w:p w:rsidR="007B763A" w:rsidRPr="00022D1C" w:rsidRDefault="007B763A" w:rsidP="00631D5C">
      <w:pPr>
        <w:pStyle w:val="1a"/>
        <w:numPr>
          <w:ilvl w:val="0"/>
          <w:numId w:val="21"/>
        </w:numPr>
        <w:tabs>
          <w:tab w:val="left" w:pos="0"/>
          <w:tab w:val="left" w:pos="284"/>
          <w:tab w:val="left" w:pos="426"/>
        </w:tabs>
        <w:spacing w:after="0" w:line="240" w:lineRule="auto"/>
        <w:ind w:left="0" w:hanging="357"/>
        <w:jc w:val="center"/>
        <w:rPr>
          <w:rFonts w:ascii="Times New Roman" w:hAnsi="Times New Roman"/>
          <w:b/>
        </w:rPr>
      </w:pPr>
      <w:r w:rsidRPr="00022D1C">
        <w:rPr>
          <w:rFonts w:ascii="Times New Roman" w:hAnsi="Times New Roman"/>
          <w:b/>
        </w:rPr>
        <w:t>ПРЕДМЕТ ДОГОВОРА</w:t>
      </w:r>
    </w:p>
    <w:p w:rsidR="007B763A" w:rsidRPr="00022D1C" w:rsidRDefault="007B763A" w:rsidP="00885F4F">
      <w:pPr>
        <w:jc w:val="both"/>
      </w:pPr>
      <w:r w:rsidRPr="00022D1C">
        <w:t xml:space="preserve">1.1. Поставщик обязуется по заказу (заявке) Заказчика передать в собственность Заказчика Товар для нужд ВПИ (филиал) </w:t>
      </w:r>
      <w:proofErr w:type="spellStart"/>
      <w:r w:rsidRPr="00022D1C">
        <w:t>ВолгГТУ</w:t>
      </w:r>
      <w:proofErr w:type="spellEnd"/>
      <w:r w:rsidRPr="00022D1C">
        <w:t>, а Заказчик обязуется принять и оплатить Товар в порядке и сроки, установленные настоящим Договором.</w:t>
      </w:r>
    </w:p>
    <w:p w:rsidR="007B763A" w:rsidRPr="00022D1C" w:rsidRDefault="007B763A" w:rsidP="00885F4F">
      <w:pPr>
        <w:jc w:val="both"/>
      </w:pPr>
      <w:r w:rsidRPr="00022D1C">
        <w:t>1.2. Наименование, количество (объем), ассортимент, требования к качеству и функциональным характеристикам (потребительским свойствам) Товара указаны в Спецификации (Приложение № 1 к Договору), а по каждой поставляемой партии Товара определяются товарными (товарно-транспортными) накладными и счетами-фактурами, которые являются неотъемлемыми частями настоящего Договора.</w:t>
      </w:r>
    </w:p>
    <w:p w:rsidR="007B763A" w:rsidRPr="00022D1C" w:rsidRDefault="007B763A" w:rsidP="00885F4F">
      <w:pPr>
        <w:jc w:val="both"/>
      </w:pPr>
      <w:r w:rsidRPr="00022D1C">
        <w:t>1.3. Место поставки Товара:</w:t>
      </w:r>
    </w:p>
    <w:p w:rsidR="007B763A" w:rsidRPr="00022D1C" w:rsidRDefault="007B763A" w:rsidP="0001213B">
      <w:pPr>
        <w:autoSpaceDE w:val="0"/>
        <w:autoSpaceDN w:val="0"/>
        <w:adjustRightInd w:val="0"/>
        <w:jc w:val="both"/>
        <w:rPr>
          <w:lang w:eastAsia="en-US"/>
        </w:rPr>
      </w:pPr>
      <w:r w:rsidRPr="00022D1C">
        <w:t xml:space="preserve">1.4. Срок поставки Товара: </w:t>
      </w:r>
      <w:r w:rsidRPr="00022D1C">
        <w:rPr>
          <w:bCs/>
        </w:rPr>
        <w:t xml:space="preserve">с даты подписания Сторонами Договора </w:t>
      </w:r>
      <w:r w:rsidRPr="00022D1C">
        <w:t xml:space="preserve">по </w:t>
      </w:r>
      <w:r w:rsidRPr="00022D1C">
        <w:rPr>
          <w:lang w:eastAsia="en-US"/>
        </w:rPr>
        <w:t>«___» ___________ 20__ г.</w:t>
      </w:r>
    </w:p>
    <w:p w:rsidR="007B763A" w:rsidRPr="00022D1C" w:rsidRDefault="007B763A" w:rsidP="00631D5C">
      <w:pPr>
        <w:pStyle w:val="1a"/>
        <w:numPr>
          <w:ilvl w:val="0"/>
          <w:numId w:val="21"/>
        </w:numPr>
        <w:tabs>
          <w:tab w:val="left" w:pos="0"/>
          <w:tab w:val="left" w:pos="284"/>
          <w:tab w:val="left" w:pos="426"/>
        </w:tabs>
        <w:spacing w:after="0" w:line="240" w:lineRule="auto"/>
        <w:ind w:left="0" w:hanging="357"/>
        <w:jc w:val="center"/>
        <w:rPr>
          <w:rFonts w:ascii="Times New Roman" w:hAnsi="Times New Roman"/>
          <w:b/>
        </w:rPr>
      </w:pPr>
      <w:r w:rsidRPr="00022D1C">
        <w:rPr>
          <w:rFonts w:ascii="Times New Roman" w:hAnsi="Times New Roman"/>
          <w:b/>
        </w:rPr>
        <w:t>ЦЕНА ДОГОВОРА И ПОРЯДОК РАСЧЕТОВ</w:t>
      </w:r>
    </w:p>
    <w:p w:rsidR="007B763A" w:rsidRPr="00022D1C" w:rsidRDefault="007B763A" w:rsidP="003A7E6E">
      <w:pPr>
        <w:pStyle w:val="aff4"/>
        <w:numPr>
          <w:ilvl w:val="1"/>
          <w:numId w:val="21"/>
        </w:numPr>
        <w:ind w:left="0" w:firstLine="0"/>
        <w:jc w:val="both"/>
        <w:rPr>
          <w:color w:val="000000" w:themeColor="text1"/>
          <w:sz w:val="20"/>
        </w:rPr>
      </w:pPr>
      <w:r w:rsidRPr="00022D1C">
        <w:rPr>
          <w:color w:val="000000" w:themeColor="text1"/>
          <w:sz w:val="20"/>
        </w:rPr>
        <w:t>Общая цена Договора составляет ______________ (</w:t>
      </w:r>
      <w:r w:rsidRPr="00022D1C">
        <w:rPr>
          <w:i/>
          <w:color w:val="000000" w:themeColor="text1"/>
          <w:sz w:val="20"/>
        </w:rPr>
        <w:t>____________]</w:t>
      </w:r>
      <w:r w:rsidRPr="00022D1C">
        <w:rPr>
          <w:color w:val="000000" w:themeColor="text1"/>
          <w:sz w:val="20"/>
        </w:rPr>
        <w:t>) рублей,</w:t>
      </w:r>
      <w:r w:rsidRPr="00022D1C">
        <w:rPr>
          <w:rFonts w:eastAsia="MS Mincho"/>
          <w:b/>
          <w:i/>
          <w:color w:val="000000" w:themeColor="text1"/>
          <w:sz w:val="20"/>
          <w:lang w:eastAsia="en-US"/>
        </w:rPr>
        <w:t xml:space="preserve">1 </w:t>
      </w:r>
      <w:r w:rsidRPr="00022D1C">
        <w:rPr>
          <w:rFonts w:eastAsia="MS Mincho"/>
          <w:i/>
          <w:color w:val="000000" w:themeColor="text1"/>
          <w:sz w:val="20"/>
          <w:lang w:eastAsia="en-US"/>
        </w:rPr>
        <w:t>вариант:</w:t>
      </w:r>
      <w:r w:rsidRPr="00022D1C">
        <w:rPr>
          <w:i/>
          <w:color w:val="000000" w:themeColor="text1"/>
          <w:sz w:val="20"/>
        </w:rPr>
        <w:t xml:space="preserve">: если НДС облагается, указать размер НДС, </w:t>
      </w:r>
      <w:r w:rsidRPr="00022D1C">
        <w:rPr>
          <w:rFonts w:eastAsia="MS Mincho"/>
          <w:b/>
          <w:i/>
          <w:color w:val="000000" w:themeColor="text1"/>
          <w:sz w:val="20"/>
          <w:lang w:eastAsia="en-US"/>
        </w:rPr>
        <w:t>2</w:t>
      </w:r>
      <w:r w:rsidRPr="00022D1C">
        <w:rPr>
          <w:rFonts w:eastAsia="MS Mincho"/>
          <w:i/>
          <w:color w:val="000000" w:themeColor="text1"/>
          <w:sz w:val="20"/>
          <w:lang w:eastAsia="en-US"/>
        </w:rPr>
        <w:t xml:space="preserve"> вариант: </w:t>
      </w:r>
      <w:r w:rsidRPr="00022D1C">
        <w:rPr>
          <w:i/>
          <w:color w:val="000000" w:themeColor="text1"/>
          <w:sz w:val="20"/>
        </w:rPr>
        <w:t>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Pr="00022D1C">
        <w:rPr>
          <w:color w:val="000000" w:themeColor="text1"/>
          <w:sz w:val="20"/>
        </w:rPr>
        <w:t xml:space="preserve"> Разбивка Цены Договора приведена в Приложении № 1 к Договору.</w:t>
      </w:r>
    </w:p>
    <w:p w:rsidR="007B763A" w:rsidRPr="00022D1C" w:rsidRDefault="007B763A" w:rsidP="007E26B4">
      <w:pPr>
        <w:tabs>
          <w:tab w:val="left" w:pos="0"/>
          <w:tab w:val="left" w:pos="567"/>
        </w:tabs>
        <w:jc w:val="both"/>
      </w:pPr>
      <w:r w:rsidRPr="00022D1C">
        <w:t>Источник финансирования: средства бюджетного учреждения.</w:t>
      </w:r>
    </w:p>
    <w:p w:rsidR="007B763A" w:rsidRPr="00022D1C" w:rsidRDefault="007B763A" w:rsidP="0001213B">
      <w:pPr>
        <w:contextualSpacing/>
        <w:jc w:val="both"/>
        <w:rPr>
          <w:lang w:eastAsia="en-US"/>
        </w:rPr>
      </w:pPr>
      <w:r w:rsidRPr="00022D1C">
        <w:t xml:space="preserve">2.2. 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обязательных платежей в соответствии с законодательством Российской Федерации, </w:t>
      </w:r>
      <w:r w:rsidRPr="00022D1C">
        <w:rPr>
          <w:lang w:eastAsia="en-US"/>
        </w:rPr>
        <w:t>в том числе все налоги и пошлины, выплаченные или подлежащие выплате за счет Поставщика, а также иные расходы, связанные с исполнением Договора.</w:t>
      </w:r>
    </w:p>
    <w:p w:rsidR="007B763A" w:rsidRPr="00022D1C" w:rsidRDefault="007B763A" w:rsidP="000C64C8">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p>
    <w:p w:rsidR="007B763A" w:rsidRPr="00022D1C" w:rsidRDefault="007B763A" w:rsidP="00631D5C">
      <w:pPr>
        <w:jc w:val="both"/>
      </w:pPr>
      <w:r w:rsidRPr="00022D1C">
        <w:t xml:space="preserve">2.4. Поставщик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proofErr w:type="spellStart"/>
      <w:r w:rsidRPr="00022D1C">
        <w:t>ВолгГТУ</w:t>
      </w:r>
      <w:proofErr w:type="spellEnd"/>
      <w:r w:rsidRPr="00022D1C">
        <w:t xml:space="preserve">. </w:t>
      </w:r>
    </w:p>
    <w:p w:rsidR="007B763A" w:rsidRPr="00022D1C" w:rsidRDefault="007B763A" w:rsidP="00631D5C">
      <w:pPr>
        <w:jc w:val="both"/>
      </w:pPr>
      <w:r w:rsidRPr="00022D1C">
        <w:t xml:space="preserve">2.5. В случае, если Поставщиком не были учтены какие-либо расценки на поставку Товара, (в </w:t>
      </w:r>
      <w:proofErr w:type="spellStart"/>
      <w:r w:rsidRPr="00022D1C">
        <w:t>т.ч</w:t>
      </w:r>
      <w:proofErr w:type="spellEnd"/>
      <w:r w:rsidRPr="00022D1C">
        <w:t>. сопутствующих работ, услуг, материалов и т.д., составляющих полный комплекс поставки), который должен быть поставлен в соответствии с предметом Договора, данный Товар должны быть поставлен в любом случае в полном объеме в соответствии с Приложением и в пределах цены настоящего Договора.</w:t>
      </w:r>
    </w:p>
    <w:p w:rsidR="00D03CC1" w:rsidRPr="00022D1C" w:rsidRDefault="00D03CC1" w:rsidP="00D03CC1">
      <w:pPr>
        <w:tabs>
          <w:tab w:val="left" w:pos="0"/>
          <w:tab w:val="left" w:pos="567"/>
        </w:tabs>
        <w:jc w:val="both"/>
      </w:pPr>
      <w:r w:rsidRPr="00022D1C">
        <w:t>2.6. Заказчик производит оплату поставленного Товара в течение 7 (семи) рабочих дней с даты подписания Сторонами товарной накладной или универсального передаточного документа на основании счета Поставщика в безналичном порядке путем перечисления денежных средств на расчетный счет Поставщика.</w:t>
      </w:r>
    </w:p>
    <w:p w:rsidR="00D03CC1" w:rsidRPr="00022D1C" w:rsidRDefault="00D03CC1" w:rsidP="00D03CC1">
      <w:pPr>
        <w:widowControl w:val="0"/>
        <w:tabs>
          <w:tab w:val="left" w:pos="1276"/>
        </w:tabs>
        <w:contextualSpacing/>
        <w:jc w:val="both"/>
        <w:rPr>
          <w:rFonts w:eastAsia="MS Mincho"/>
          <w:lang w:eastAsia="en-US"/>
        </w:rPr>
      </w:pPr>
      <w:r w:rsidRPr="00022D1C">
        <w:rPr>
          <w:rFonts w:eastAsia="MS Mincho"/>
          <w:b/>
          <w:lang w:eastAsia="en-US"/>
        </w:rPr>
        <w:t>Вариант 2</w:t>
      </w:r>
      <w:r w:rsidRPr="00022D1C">
        <w:rPr>
          <w:rFonts w:eastAsia="MS Mincho"/>
          <w:lang w:eastAsia="en-US"/>
        </w:rPr>
        <w:t>. С авансом</w:t>
      </w:r>
    </w:p>
    <w:p w:rsidR="00D03CC1" w:rsidRPr="00022D1C" w:rsidRDefault="00D03CC1" w:rsidP="00D03CC1">
      <w:pPr>
        <w:widowControl w:val="0"/>
        <w:tabs>
          <w:tab w:val="left" w:pos="0"/>
          <w:tab w:val="left" w:pos="1418"/>
        </w:tabs>
        <w:contextualSpacing/>
        <w:jc w:val="both"/>
      </w:pPr>
      <w:r w:rsidRPr="00022D1C">
        <w:t>2.6. Заказчик производит оплату на основании счетов Поставщика в следующем порядке:</w:t>
      </w:r>
    </w:p>
    <w:p w:rsidR="00D03CC1" w:rsidRPr="00022D1C" w:rsidRDefault="00D03CC1" w:rsidP="00D03CC1">
      <w:pPr>
        <w:widowControl w:val="0"/>
        <w:tabs>
          <w:tab w:val="left" w:pos="0"/>
        </w:tabs>
        <w:contextualSpacing/>
        <w:jc w:val="both"/>
      </w:pPr>
      <w:r w:rsidRPr="00022D1C">
        <w:t>- в течение 7 (семи) рабочих дней с даты подписания Сторонами Договора Заказчик перечисляет на расчетный счет Поставщика авансовый платеж в размере 30% от общей цены Договора;</w:t>
      </w:r>
    </w:p>
    <w:p w:rsidR="00D03CC1" w:rsidRPr="00022D1C" w:rsidRDefault="00D03CC1" w:rsidP="00D03CC1">
      <w:pPr>
        <w:widowControl w:val="0"/>
        <w:tabs>
          <w:tab w:val="left" w:pos="0"/>
        </w:tabs>
        <w:contextualSpacing/>
        <w:jc w:val="both"/>
      </w:pPr>
      <w:r w:rsidRPr="00022D1C">
        <w:t xml:space="preserve">- оставшуюся после выплаты авансового платежа часть общей цены Договора Заказчик перечисляет на расчетный счет Поставщика после поставки Товара в полном объеме в течение 7 (семи) рабочих дней с даты подписания Сторонами товарной накладной или универсальный передаточный документ при поставке Товара партиями – последней товарной накладной, которой оформлена поставка завершающей партии Товара). </w:t>
      </w:r>
    </w:p>
    <w:p w:rsidR="007B763A" w:rsidRPr="00022D1C" w:rsidRDefault="007B763A" w:rsidP="00C14D56">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2.7. Обязательство Заказчика по оплате Товара считается исполненным с даты списания денежных средств со счета Заказчика в пользу Поставщика.</w:t>
      </w:r>
    </w:p>
    <w:p w:rsidR="007B763A" w:rsidRPr="00022D1C" w:rsidRDefault="007B763A" w:rsidP="00631D5C">
      <w:pPr>
        <w:jc w:val="both"/>
      </w:pPr>
      <w:r w:rsidRPr="00022D1C">
        <w:t>2.8 Товар, поставленный Поставщиком с отклонениями от содержания и качества, определенными в настоящем Договоре, не подлежат оплате Заказчиком до устранения отклонений.</w:t>
      </w:r>
    </w:p>
    <w:p w:rsidR="007B763A" w:rsidRPr="00022D1C" w:rsidRDefault="007B763A" w:rsidP="00631D5C">
      <w:pPr>
        <w:jc w:val="both"/>
        <w:rPr>
          <w:bCs/>
        </w:rPr>
      </w:pPr>
      <w:r w:rsidRPr="00022D1C">
        <w:rPr>
          <w:bCs/>
        </w:rPr>
        <w:t>2.9. Заказчик имеет право удержать предусмотренные настоящим Договором штрафные санкции из сумм, подлежащих выплате Поставщику.</w:t>
      </w:r>
    </w:p>
    <w:p w:rsidR="007B763A" w:rsidRPr="00022D1C" w:rsidRDefault="007B763A" w:rsidP="00631D5C">
      <w:pPr>
        <w:jc w:val="both"/>
        <w:rPr>
          <w:bCs/>
        </w:rPr>
      </w:pPr>
      <w:r w:rsidRPr="00022D1C">
        <w:rPr>
          <w:bCs/>
        </w:rPr>
        <w:lastRenderedPageBreak/>
        <w:t>2.10. В случае изменения его расчетного счета Поставщик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763A" w:rsidRPr="00022D1C" w:rsidRDefault="007B763A" w:rsidP="00631D5C">
      <w:pPr>
        <w:pStyle w:val="1a"/>
        <w:numPr>
          <w:ilvl w:val="0"/>
          <w:numId w:val="21"/>
        </w:numPr>
        <w:tabs>
          <w:tab w:val="left" w:pos="0"/>
          <w:tab w:val="left" w:pos="284"/>
          <w:tab w:val="left" w:pos="426"/>
        </w:tabs>
        <w:spacing w:after="0" w:line="240" w:lineRule="auto"/>
        <w:ind w:left="0" w:hanging="357"/>
        <w:jc w:val="center"/>
        <w:rPr>
          <w:rFonts w:ascii="Times New Roman" w:hAnsi="Times New Roman"/>
          <w:b/>
        </w:rPr>
      </w:pPr>
      <w:r w:rsidRPr="00022D1C">
        <w:rPr>
          <w:rFonts w:ascii="Times New Roman" w:hAnsi="Times New Roman"/>
          <w:b/>
        </w:rPr>
        <w:t>КАЧЕСТВО ТОВАРА. ГАРАНТИЙНЫЕ ОБЯЗАТЕЛЬСТВА</w:t>
      </w:r>
    </w:p>
    <w:p w:rsidR="007B763A" w:rsidRPr="00022D1C" w:rsidRDefault="007B763A" w:rsidP="005C34D2">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3.1. Качество Товара должно соответствовать ГОСТам, ОСТам, ТУ, документации завода-изготовителя,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bookmarkStart w:id="1" w:name="_Ref491172388"/>
      <w:r w:rsidRPr="00022D1C">
        <w:rPr>
          <w:rFonts w:ascii="Times New Roman" w:hAnsi="Times New Roman"/>
        </w:rPr>
        <w:t>.</w:t>
      </w:r>
    </w:p>
    <w:p w:rsidR="007B763A" w:rsidRPr="00022D1C" w:rsidRDefault="007B763A" w:rsidP="00C53DE7">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xml:space="preserve">3.2. Общие требования к поставляемому </w:t>
      </w:r>
      <w:r w:rsidR="007A5E03" w:rsidRPr="00022D1C">
        <w:rPr>
          <w:rFonts w:ascii="Times New Roman" w:hAnsi="Times New Roman"/>
        </w:rPr>
        <w:t>Товару: должен</w:t>
      </w:r>
      <w:r w:rsidRPr="00022D1C">
        <w:rPr>
          <w:rFonts w:ascii="Times New Roman" w:hAnsi="Times New Roman"/>
        </w:rPr>
        <w:t xml:space="preserve"> быть новым, то есть не бывшим в эксплуатации, не восстановленным и не собранным из восстановленных компонентов, поставляться в собранном виде, работоспособным и обеспечивающим предусмотренную производителем функциональность, должен сопровождаться технической документацией на русском </w:t>
      </w:r>
      <w:r w:rsidR="007A5E03" w:rsidRPr="00022D1C">
        <w:rPr>
          <w:rFonts w:ascii="Times New Roman" w:hAnsi="Times New Roman"/>
        </w:rPr>
        <w:t>языке</w:t>
      </w:r>
      <w:r w:rsidRPr="00022D1C">
        <w:rPr>
          <w:rFonts w:ascii="Times New Roman" w:hAnsi="Times New Roman"/>
        </w:rPr>
        <w:t xml:space="preserve"> приложением гарантийного </w:t>
      </w:r>
      <w:r w:rsidR="007A5E03" w:rsidRPr="00022D1C">
        <w:rPr>
          <w:rFonts w:ascii="Times New Roman" w:hAnsi="Times New Roman"/>
        </w:rPr>
        <w:t>талона с</w:t>
      </w:r>
      <w:r w:rsidRPr="00022D1C">
        <w:rPr>
          <w:rFonts w:ascii="Times New Roman" w:hAnsi="Times New Roman"/>
        </w:rPr>
        <w:t xml:space="preserve"> указанием на русском языке адреса и телефона сервисного центра.</w:t>
      </w:r>
    </w:p>
    <w:p w:rsidR="007B763A" w:rsidRPr="00022D1C" w:rsidRDefault="007B763A" w:rsidP="00FF2EF3">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xml:space="preserve">3.3. Поставщик обеспечивает гарантийное обслуживание поставленного Товара в течение </w:t>
      </w:r>
      <w:r w:rsidRPr="00022D1C">
        <w:rPr>
          <w:rFonts w:ascii="Times New Roman" w:eastAsia="MS Mincho" w:hAnsi="Times New Roman"/>
          <w:i/>
          <w:lang w:eastAsia="en-US"/>
        </w:rPr>
        <w:t>[указать срок</w:t>
      </w:r>
      <w:bookmarkEnd w:id="1"/>
      <w:r w:rsidR="00B72EBF" w:rsidRPr="00022D1C">
        <w:rPr>
          <w:rFonts w:ascii="Times New Roman" w:eastAsia="MS Mincho" w:hAnsi="Times New Roman"/>
          <w:i/>
          <w:lang w:eastAsia="en-US"/>
        </w:rPr>
        <w:t>]</w:t>
      </w:r>
      <w:proofErr w:type="gramStart"/>
      <w:r w:rsidR="00B72EBF" w:rsidRPr="00022D1C">
        <w:rPr>
          <w:rFonts w:ascii="Times New Roman" w:eastAsia="MS Mincho" w:hAnsi="Times New Roman"/>
          <w:i/>
          <w:lang w:eastAsia="en-US"/>
        </w:rPr>
        <w:t>.</w:t>
      </w:r>
      <w:r w:rsidR="00B72EBF" w:rsidRPr="00022D1C">
        <w:rPr>
          <w:rFonts w:ascii="Times New Roman" w:hAnsi="Times New Roman"/>
        </w:rPr>
        <w:t>С</w:t>
      </w:r>
      <w:proofErr w:type="gramEnd"/>
      <w:r w:rsidR="00B72EBF" w:rsidRPr="00022D1C">
        <w:rPr>
          <w:rFonts w:ascii="Times New Roman" w:hAnsi="Times New Roman"/>
        </w:rPr>
        <w:t>рок</w:t>
      </w:r>
      <w:r w:rsidRPr="00022D1C">
        <w:rPr>
          <w:rFonts w:ascii="Times New Roman" w:hAnsi="Times New Roman"/>
        </w:rPr>
        <w:t xml:space="preserve"> исчисляется с даты подписания Сторонами товарной накладной.</w:t>
      </w:r>
    </w:p>
    <w:p w:rsidR="007B763A" w:rsidRPr="00022D1C" w:rsidRDefault="007B763A" w:rsidP="00FF2EF3">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3.4. 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B763A" w:rsidRPr="00022D1C" w:rsidRDefault="007B763A" w:rsidP="00FF2EF3">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xml:space="preserve">3.5. Гарантийный ремонт Товара осуществляется по заявке Заказчика, поданной Поставщику письменно по электронной почте </w:t>
      </w:r>
      <w:r w:rsidRPr="00022D1C">
        <w:rPr>
          <w:rFonts w:ascii="Times New Roman" w:eastAsia="MS Mincho" w:hAnsi="Times New Roman"/>
          <w:i/>
          <w:lang w:eastAsia="en-US"/>
        </w:rPr>
        <w:t>[указать адрес почты]</w:t>
      </w:r>
      <w:r w:rsidRPr="00022D1C">
        <w:rPr>
          <w:rFonts w:ascii="Times New Roman" w:hAnsi="Times New Roman"/>
        </w:rPr>
        <w:t>,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и за свой счет. Срок принятия Товара в ремонт - в течение 2 (двух) рабочих дней с момента обращения Заказчика.</w:t>
      </w:r>
    </w:p>
    <w:p w:rsidR="007B763A" w:rsidRPr="00022D1C" w:rsidRDefault="007B763A" w:rsidP="00FF2EF3">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3.6. В случае выявлени</w:t>
      </w:r>
      <w:r w:rsidR="008604C3" w:rsidRPr="00022D1C">
        <w:rPr>
          <w:rFonts w:ascii="Times New Roman" w:hAnsi="Times New Roman"/>
        </w:rPr>
        <w:t xml:space="preserve">я в течение гарантийного срока </w:t>
      </w:r>
      <w:r w:rsidRPr="00022D1C">
        <w:rPr>
          <w:rFonts w:ascii="Times New Roman" w:hAnsi="Times New Roman"/>
        </w:rPr>
        <w:t>недостатков Товара, возникших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7B763A" w:rsidRPr="00022D1C" w:rsidRDefault="007B763A" w:rsidP="00FF2EF3">
      <w:pPr>
        <w:pStyle w:val="1a"/>
        <w:tabs>
          <w:tab w:val="left" w:pos="0"/>
        </w:tabs>
        <w:spacing w:after="0" w:line="240" w:lineRule="auto"/>
        <w:ind w:left="0"/>
        <w:jc w:val="both"/>
        <w:rPr>
          <w:rFonts w:ascii="Times New Roman" w:hAnsi="Times New Roman"/>
        </w:rPr>
      </w:pPr>
      <w:r w:rsidRPr="00022D1C">
        <w:rPr>
          <w:rFonts w:ascii="Times New Roman" w:hAnsi="Times New Roman"/>
        </w:rPr>
        <w:t xml:space="preserve">3.7.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разумный срок. </w:t>
      </w:r>
    </w:p>
    <w:p w:rsidR="007B763A" w:rsidRPr="00022D1C" w:rsidRDefault="007B763A" w:rsidP="00FF2EF3">
      <w:pPr>
        <w:pStyle w:val="1a"/>
        <w:tabs>
          <w:tab w:val="left" w:pos="0"/>
        </w:tabs>
        <w:spacing w:after="0" w:line="240" w:lineRule="auto"/>
        <w:ind w:left="0"/>
        <w:jc w:val="both"/>
        <w:rPr>
          <w:rFonts w:ascii="Times New Roman" w:hAnsi="Times New Roman"/>
        </w:rPr>
      </w:pPr>
      <w:r w:rsidRPr="00022D1C">
        <w:rPr>
          <w:rFonts w:ascii="Times New Roman" w:hAnsi="Times New Roman"/>
        </w:rPr>
        <w:t>3.8. В случае нарушения требований к качеству Товара или неоднократного нарушения сроков поставки Товара Заказчик вправе потребовать уплаты штрафа, установленного в разделе 6 Договора, а также вправе по своему выбору:</w:t>
      </w:r>
    </w:p>
    <w:p w:rsidR="007B763A" w:rsidRPr="00022D1C" w:rsidRDefault="007B763A" w:rsidP="00631D5C">
      <w:pPr>
        <w:pStyle w:val="aff4"/>
        <w:numPr>
          <w:ilvl w:val="2"/>
          <w:numId w:val="23"/>
        </w:numPr>
        <w:tabs>
          <w:tab w:val="left" w:pos="0"/>
          <w:tab w:val="left" w:pos="851"/>
          <w:tab w:val="left" w:pos="993"/>
        </w:tabs>
        <w:ind w:left="0" w:firstLine="0"/>
        <w:jc w:val="both"/>
        <w:rPr>
          <w:sz w:val="20"/>
        </w:rPr>
      </w:pPr>
      <w:r w:rsidRPr="00022D1C">
        <w:rPr>
          <w:sz w:val="20"/>
        </w:rPr>
        <w:t>Отказаться от исполнения Договора в одностороннем порядке и потребовать возврата уплаченной суммы, в случае ее оплаты;</w:t>
      </w:r>
    </w:p>
    <w:p w:rsidR="007B763A" w:rsidRPr="00022D1C" w:rsidRDefault="007B763A" w:rsidP="00631D5C">
      <w:pPr>
        <w:pStyle w:val="aff4"/>
        <w:numPr>
          <w:ilvl w:val="2"/>
          <w:numId w:val="23"/>
        </w:numPr>
        <w:tabs>
          <w:tab w:val="left" w:pos="0"/>
          <w:tab w:val="left" w:pos="426"/>
          <w:tab w:val="left" w:pos="851"/>
          <w:tab w:val="left" w:pos="993"/>
        </w:tabs>
        <w:ind w:left="567" w:hanging="567"/>
        <w:jc w:val="both"/>
        <w:rPr>
          <w:sz w:val="20"/>
        </w:rPr>
      </w:pPr>
      <w:r w:rsidRPr="00022D1C">
        <w:rPr>
          <w:sz w:val="20"/>
        </w:rPr>
        <w:t>Потребовать замены Товара ненадлежащего качества Товаром, соответствующим условиям Договора.</w:t>
      </w:r>
    </w:p>
    <w:p w:rsidR="007B763A" w:rsidRPr="00022D1C" w:rsidRDefault="007B763A" w:rsidP="00FF2EF3">
      <w:pPr>
        <w:pStyle w:val="1a"/>
        <w:tabs>
          <w:tab w:val="left" w:pos="0"/>
        </w:tabs>
        <w:spacing w:after="0" w:line="240" w:lineRule="auto"/>
        <w:ind w:left="0"/>
        <w:jc w:val="both"/>
        <w:rPr>
          <w:rFonts w:ascii="Times New Roman" w:hAnsi="Times New Roman"/>
        </w:rPr>
      </w:pPr>
      <w:r w:rsidRPr="00022D1C">
        <w:rPr>
          <w:rFonts w:ascii="Times New Roman" w:hAnsi="Times New Roman"/>
        </w:rPr>
        <w:t>3.9.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7B763A" w:rsidRPr="00022D1C" w:rsidRDefault="007B763A" w:rsidP="000D1EDB">
      <w:pPr>
        <w:pStyle w:val="1a"/>
        <w:tabs>
          <w:tab w:val="left" w:pos="0"/>
          <w:tab w:val="left" w:pos="567"/>
        </w:tabs>
        <w:spacing w:after="0" w:line="240" w:lineRule="auto"/>
        <w:ind w:left="0"/>
        <w:jc w:val="center"/>
        <w:rPr>
          <w:rFonts w:ascii="Times New Roman" w:hAnsi="Times New Roman"/>
          <w:b/>
        </w:rPr>
      </w:pPr>
      <w:r w:rsidRPr="00022D1C">
        <w:rPr>
          <w:rFonts w:ascii="Times New Roman" w:hAnsi="Times New Roman"/>
          <w:b/>
        </w:rPr>
        <w:t>4.ПОРЯДОК ПРИЕМКИ ТОВАРА</w:t>
      </w:r>
    </w:p>
    <w:p w:rsidR="007B763A" w:rsidRPr="00022D1C" w:rsidRDefault="007B763A" w:rsidP="004C1391">
      <w:pPr>
        <w:jc w:val="both"/>
      </w:pPr>
      <w:r w:rsidRPr="00022D1C">
        <w:t xml:space="preserve">4.1. Доставка Товара, погрузо-разгрузочные работы производятся силами Поставщика по адресу Заказчика по рабочим дням с _____ часов до _____ часов (по местному времени). При передаче Товара Поставщик предоставляет Заказчику товарную (товарно-транспортную) </w:t>
      </w:r>
      <w:r w:rsidR="00022D1C" w:rsidRPr="00022D1C">
        <w:t>накладную или</w:t>
      </w:r>
      <w:r w:rsidR="008604C3" w:rsidRPr="00022D1C">
        <w:t xml:space="preserve"> универсальный передаточный документ</w:t>
      </w:r>
      <w:r w:rsidRPr="00022D1C">
        <w:t>, счет, счет-фактур</w:t>
      </w:r>
      <w:proofErr w:type="gramStart"/>
      <w:r w:rsidRPr="00022D1C">
        <w:t>у(</w:t>
      </w:r>
      <w:proofErr w:type="gramEnd"/>
      <w:r w:rsidRPr="00022D1C">
        <w:t>при наличии), а также сертификаты соответствия, удостоверения качества и безопасности, декларации о соответствии и иную документацию, в том числе подтверждающую качество поставляемого Товара, предусмотренную законодательством Российской Федерации для данного вида Товара.</w:t>
      </w:r>
    </w:p>
    <w:p w:rsidR="007B763A" w:rsidRPr="00022D1C" w:rsidRDefault="007B763A" w:rsidP="004C1391">
      <w:pPr>
        <w:pStyle w:val="ConsPlusNormal"/>
        <w:widowControl/>
        <w:ind w:firstLine="0"/>
        <w:jc w:val="both"/>
        <w:rPr>
          <w:rFonts w:ascii="Times New Roman" w:hAnsi="Times New Roman" w:cs="Times New Roman"/>
        </w:rPr>
      </w:pPr>
      <w:r w:rsidRPr="00022D1C">
        <w:rPr>
          <w:rFonts w:ascii="Times New Roman" w:hAnsi="Times New Roman" w:cs="Times New Roman"/>
        </w:rPr>
        <w:t xml:space="preserve">4.2. Упаковка должна обеспечивать сохранность Товара при транспортировке и погрузо-разгрузочных работах к конечному месту </w:t>
      </w:r>
      <w:r w:rsidR="00B72EBF" w:rsidRPr="00022D1C">
        <w:rPr>
          <w:rFonts w:ascii="Times New Roman" w:hAnsi="Times New Roman" w:cs="Times New Roman"/>
        </w:rPr>
        <w:t>эксплуатации. Риски</w:t>
      </w:r>
      <w:r w:rsidRPr="00022D1C">
        <w:rPr>
          <w:rFonts w:ascii="Times New Roman" w:hAnsi="Times New Roman" w:cs="Times New Roman"/>
        </w:rPr>
        <w:t xml:space="preserve"> порчи Товара при транспортировке несет Поставщик.</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4.3. Если в процессе приемки Товара была обнаружена его порча вследствие некачественной или ненадежной упаковки, тары и транспортировки, недостачи, несоответствия качества Товара требованиям стандартов или согласованных условий, скрытых недостатков Товара,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4.4. Приемка Товара по количеству, ассортименту и товарному виду осуществляется во время передачи Товара Заказчику.</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4.5. 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4.6.</w:t>
      </w:r>
      <w:r w:rsidRPr="00022D1C">
        <w:rPr>
          <w:rFonts w:ascii="Times New Roman" w:hAnsi="Times New Roman"/>
        </w:rPr>
        <w:tab/>
        <w:t>При приемке Товара Заказчик:</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проверяет полноту и правильность оформления документации Поставщика на предмет соответствия условиям Договора; проверяет наличие/отсутствие внешних повреждений оригинальной упаковки Товара;</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w:t>
      </w:r>
      <w:r w:rsidRPr="00022D1C">
        <w:rPr>
          <w:rFonts w:ascii="Times New Roman" w:hAnsi="Times New Roman"/>
        </w:rPr>
        <w:lastRenderedPageBreak/>
        <w:t>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7B763A" w:rsidRPr="00022D1C" w:rsidRDefault="007B763A" w:rsidP="00B04D4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7B763A" w:rsidRPr="00022D1C" w:rsidRDefault="007B763A" w:rsidP="00B04D4A">
      <w:pPr>
        <w:pStyle w:val="afff5"/>
        <w:jc w:val="both"/>
        <w:rPr>
          <w:iCs/>
          <w:sz w:val="20"/>
          <w:szCs w:val="20"/>
        </w:rPr>
      </w:pPr>
      <w:r w:rsidRPr="00022D1C">
        <w:rPr>
          <w:iCs/>
          <w:sz w:val="20"/>
          <w:szCs w:val="20"/>
        </w:rPr>
        <w:t>4.7. 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Заказчик вправе, уведомив Поставщика, отказаться от принятия Товаров, поставка которых просрочена.</w:t>
      </w:r>
    </w:p>
    <w:p w:rsidR="007B763A" w:rsidRPr="00022D1C" w:rsidRDefault="007B763A" w:rsidP="00B04D4A">
      <w:pPr>
        <w:pStyle w:val="afff5"/>
        <w:jc w:val="both"/>
        <w:rPr>
          <w:iCs/>
          <w:sz w:val="20"/>
          <w:szCs w:val="20"/>
        </w:rPr>
      </w:pPr>
      <w:r w:rsidRPr="00022D1C">
        <w:rPr>
          <w:iCs/>
          <w:sz w:val="20"/>
          <w:szCs w:val="20"/>
        </w:rPr>
        <w:t>4.8. Датой поставки Товара считается дата подписания Сторонами товарной накладной.</w:t>
      </w:r>
    </w:p>
    <w:p w:rsidR="007B763A" w:rsidRPr="00022D1C" w:rsidRDefault="007B763A" w:rsidP="00B04D4A">
      <w:pPr>
        <w:pStyle w:val="afff5"/>
        <w:jc w:val="both"/>
        <w:rPr>
          <w:iCs/>
          <w:sz w:val="20"/>
          <w:szCs w:val="20"/>
        </w:rPr>
      </w:pPr>
      <w:r w:rsidRPr="00022D1C">
        <w:rPr>
          <w:iCs/>
          <w:sz w:val="20"/>
          <w:szCs w:val="20"/>
        </w:rPr>
        <w:t>4.9. Некачественный (некомплектный) Товар считается не поставленным.</w:t>
      </w:r>
    </w:p>
    <w:p w:rsidR="007B763A" w:rsidRPr="00022D1C" w:rsidRDefault="007B763A" w:rsidP="00B04D4A">
      <w:pPr>
        <w:pStyle w:val="afff5"/>
        <w:jc w:val="both"/>
        <w:rPr>
          <w:iCs/>
          <w:sz w:val="20"/>
          <w:szCs w:val="20"/>
        </w:rPr>
      </w:pPr>
      <w:r w:rsidRPr="00022D1C">
        <w:rPr>
          <w:iCs/>
          <w:sz w:val="20"/>
          <w:szCs w:val="20"/>
        </w:rPr>
        <w:t>4.10. Право собственности на Товар, а также риск случайной гибели или случайного повреждения Товара переходит к Заказчику с момента передачи Товара и относящихся к нему документов и подписания обеими Сторонами товарной накладной.</w:t>
      </w:r>
    </w:p>
    <w:p w:rsidR="007B763A" w:rsidRPr="00022D1C" w:rsidRDefault="007B763A" w:rsidP="00716F57">
      <w:pPr>
        <w:pStyle w:val="1a"/>
        <w:numPr>
          <w:ilvl w:val="0"/>
          <w:numId w:val="22"/>
        </w:numPr>
        <w:tabs>
          <w:tab w:val="left" w:pos="0"/>
          <w:tab w:val="left" w:pos="284"/>
          <w:tab w:val="left" w:pos="426"/>
        </w:tabs>
        <w:spacing w:after="0" w:line="240" w:lineRule="auto"/>
        <w:jc w:val="center"/>
        <w:rPr>
          <w:rFonts w:ascii="Times New Roman" w:hAnsi="Times New Roman"/>
          <w:b/>
        </w:rPr>
      </w:pPr>
      <w:r w:rsidRPr="00022D1C">
        <w:rPr>
          <w:rFonts w:ascii="Times New Roman" w:hAnsi="Times New Roman"/>
          <w:b/>
        </w:rPr>
        <w:t>ОБЯЗАТЕЛЬСТВА СТОРОН</w:t>
      </w:r>
    </w:p>
    <w:p w:rsidR="007B763A" w:rsidRPr="00022D1C" w:rsidRDefault="007B763A" w:rsidP="000A58C3">
      <w:pPr>
        <w:pStyle w:val="1a"/>
        <w:tabs>
          <w:tab w:val="left" w:pos="0"/>
        </w:tabs>
        <w:spacing w:after="0" w:line="240" w:lineRule="auto"/>
        <w:ind w:left="0"/>
        <w:jc w:val="both"/>
        <w:rPr>
          <w:rFonts w:ascii="Times New Roman" w:hAnsi="Times New Roman"/>
        </w:rPr>
      </w:pPr>
      <w:r w:rsidRPr="00022D1C">
        <w:rPr>
          <w:rFonts w:ascii="Times New Roman" w:hAnsi="Times New Roman"/>
        </w:rPr>
        <w:t>5.1. Поставщик обязан:</w:t>
      </w:r>
    </w:p>
    <w:p w:rsidR="007B763A" w:rsidRPr="00022D1C" w:rsidRDefault="007B763A" w:rsidP="000A58C3">
      <w:pPr>
        <w:pStyle w:val="1a"/>
        <w:tabs>
          <w:tab w:val="left" w:pos="0"/>
        </w:tabs>
        <w:spacing w:after="0" w:line="240" w:lineRule="auto"/>
        <w:ind w:left="0"/>
        <w:jc w:val="both"/>
        <w:rPr>
          <w:rFonts w:ascii="Times New Roman" w:hAnsi="Times New Roman"/>
        </w:rPr>
      </w:pPr>
      <w:r w:rsidRPr="00022D1C">
        <w:rPr>
          <w:rFonts w:ascii="Times New Roman" w:hAnsi="Times New Roman"/>
        </w:rPr>
        <w:t>5.1.</w:t>
      </w:r>
      <w:r w:rsidR="00022D1C" w:rsidRPr="00022D1C">
        <w:rPr>
          <w:rFonts w:ascii="Times New Roman" w:hAnsi="Times New Roman"/>
        </w:rPr>
        <w:t>1. Своевременно</w:t>
      </w:r>
      <w:r w:rsidRPr="00022D1C">
        <w:rPr>
          <w:rFonts w:ascii="Times New Roman" w:hAnsi="Times New Roman"/>
        </w:rPr>
        <w:t xml:space="preserve"> и надлежащим образом осуществить поставку Товара в соответствии со Спецификацией (Приложение № 1 к Договору) собственными силами и средствами.</w:t>
      </w:r>
    </w:p>
    <w:p w:rsidR="007B763A" w:rsidRPr="00022D1C" w:rsidRDefault="007B763A" w:rsidP="002F7943">
      <w:pPr>
        <w:jc w:val="both"/>
      </w:pPr>
      <w:r w:rsidRPr="00022D1C">
        <w:t>5.1.2. Предоставлять Заказчику информацию, касающуюся поставки товара по настоящему Договору.</w:t>
      </w:r>
    </w:p>
    <w:p w:rsidR="007B763A" w:rsidRPr="00022D1C" w:rsidRDefault="007B763A" w:rsidP="002F7943">
      <w:pPr>
        <w:jc w:val="both"/>
      </w:pPr>
      <w:r w:rsidRPr="00022D1C">
        <w:t xml:space="preserve">5.1.3. Предупреждать Заказчика о вероятных конкретных событиях или обстоятельствах в будущем, которые могут негативно повлиять на поставку Товара. </w:t>
      </w:r>
    </w:p>
    <w:p w:rsidR="007B763A" w:rsidRPr="00022D1C" w:rsidRDefault="007B763A" w:rsidP="002F7943">
      <w:pPr>
        <w:jc w:val="both"/>
      </w:pPr>
      <w:r w:rsidRPr="00022D1C">
        <w:t xml:space="preserve">5.1.4. Своими силами и за свой счет устранить допущенные по своей вине недостатки в поставке Товара. </w:t>
      </w:r>
    </w:p>
    <w:p w:rsidR="007B763A" w:rsidRPr="00022D1C" w:rsidRDefault="007B763A" w:rsidP="002F7943">
      <w:pPr>
        <w:jc w:val="both"/>
      </w:pPr>
      <w:r w:rsidRPr="00022D1C">
        <w:t>5.1.5. Осуществлять поставку Товара и выполнять свои обязанности по настоящему Договору с надлежащим прилежанием, эффективностью и на высоком профессиональном и этическом уровне, а также применять передовые технологии и безопасные и эффективные товары, технику, материалы и методы. В отношении любого вопроса, связанного с настоящим Договором, Поставщик должен оказывать всяческое содействие Заказчику и соблюдать его законные интересы.</w:t>
      </w:r>
    </w:p>
    <w:p w:rsidR="007B763A" w:rsidRPr="00022D1C" w:rsidRDefault="007B763A" w:rsidP="007728D0">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5.1.6. Обеспечить условия гарантийного обслуживания Товара.</w:t>
      </w:r>
    </w:p>
    <w:p w:rsidR="007B763A" w:rsidRPr="00022D1C" w:rsidRDefault="007B763A" w:rsidP="006062DF">
      <w:pPr>
        <w:jc w:val="both"/>
      </w:pPr>
      <w:r w:rsidRPr="00022D1C">
        <w:t>5.2. Поставщик вправе:</w:t>
      </w:r>
    </w:p>
    <w:p w:rsidR="007B763A" w:rsidRPr="00022D1C" w:rsidRDefault="007B763A" w:rsidP="006062DF">
      <w:pPr>
        <w:jc w:val="both"/>
      </w:pPr>
      <w:r w:rsidRPr="00022D1C">
        <w:t>5.2.1. Требовать оплаты поставки Товара Заказчиком в соответствии с условиями настоящего Договора.</w:t>
      </w:r>
    </w:p>
    <w:p w:rsidR="007B763A" w:rsidRPr="00022D1C" w:rsidRDefault="007B763A" w:rsidP="00D81146">
      <w:pPr>
        <w:jc w:val="both"/>
      </w:pPr>
      <w:r w:rsidRPr="00022D1C">
        <w:t>5.2.2. Самостоятельно, если иное не указано в Спецификации (Приложение № 1 к Договору), определять способы поставки Товара по Договору Заказчику.</w:t>
      </w:r>
    </w:p>
    <w:p w:rsidR="007B763A" w:rsidRPr="00022D1C" w:rsidRDefault="007B763A" w:rsidP="004D56E5">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5.3. Заказчик обязан:</w:t>
      </w:r>
    </w:p>
    <w:p w:rsidR="007B763A" w:rsidRPr="00022D1C" w:rsidRDefault="007B763A" w:rsidP="00D81146">
      <w:pPr>
        <w:jc w:val="both"/>
      </w:pPr>
      <w:r w:rsidRPr="00022D1C">
        <w:t>5.3.1. Принять товар в соответствии с условиями настоящего Договора.</w:t>
      </w:r>
    </w:p>
    <w:p w:rsidR="007B763A" w:rsidRPr="00022D1C" w:rsidRDefault="007B763A" w:rsidP="004D56E5">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5.3.2. Оплатить поставленный Товар на условиях, предусмотренных Договором.</w:t>
      </w:r>
    </w:p>
    <w:p w:rsidR="007B763A" w:rsidRPr="00022D1C" w:rsidRDefault="007B763A" w:rsidP="00D81146">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5.4. Заказчик вправе:</w:t>
      </w:r>
    </w:p>
    <w:p w:rsidR="007B763A" w:rsidRPr="00022D1C" w:rsidRDefault="007B763A" w:rsidP="00D81146">
      <w:pPr>
        <w:jc w:val="both"/>
      </w:pPr>
      <w:r w:rsidRPr="00022D1C">
        <w:t>5.4.1. Требовать предоставления информации, касающейся вопросов поставки Товара Поставщиком.</w:t>
      </w:r>
    </w:p>
    <w:p w:rsidR="007B763A" w:rsidRPr="00022D1C" w:rsidRDefault="007B763A" w:rsidP="00D81146">
      <w:pPr>
        <w:jc w:val="both"/>
      </w:pPr>
      <w:r w:rsidRPr="00022D1C">
        <w:t>5.4.2. Проверять ход и качество поставки Товара Поставщиком, не вмешиваясь в его деятельность.</w:t>
      </w:r>
    </w:p>
    <w:p w:rsidR="007B763A" w:rsidRPr="00022D1C" w:rsidRDefault="007B763A" w:rsidP="004D56E5">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5.4.3. Приобрести недоставленные Товары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w:t>
      </w:r>
    </w:p>
    <w:p w:rsidR="007B763A" w:rsidRPr="00022D1C" w:rsidRDefault="007B763A" w:rsidP="004D56E5">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5.4.4. Отказаться от оплаты Товаров ненадлежащего качества и некомплектных Товаров, а в случае их оплаты, потребовать возврата уплаченных сумм впредь до устранения недостатков и доукомплектования Товаров либо их замены.</w:t>
      </w:r>
    </w:p>
    <w:p w:rsidR="007B763A" w:rsidRPr="00022D1C" w:rsidRDefault="007B763A" w:rsidP="00E0400F">
      <w:pPr>
        <w:pStyle w:val="1a"/>
        <w:tabs>
          <w:tab w:val="left" w:pos="0"/>
          <w:tab w:val="left" w:pos="284"/>
          <w:tab w:val="left" w:pos="426"/>
        </w:tabs>
        <w:spacing w:after="0" w:line="240" w:lineRule="auto"/>
        <w:ind w:left="-360"/>
        <w:jc w:val="center"/>
        <w:rPr>
          <w:rFonts w:ascii="Times New Roman" w:hAnsi="Times New Roman"/>
          <w:b/>
        </w:rPr>
      </w:pPr>
      <w:r w:rsidRPr="00022D1C">
        <w:rPr>
          <w:rFonts w:ascii="Times New Roman" w:hAnsi="Times New Roman"/>
          <w:b/>
        </w:rPr>
        <w:t>6. ОТВЕТСТВЕННОСТЬ СТОРОН</w:t>
      </w:r>
    </w:p>
    <w:p w:rsidR="007B763A" w:rsidRPr="00022D1C" w:rsidRDefault="007B763A" w:rsidP="00231548">
      <w:pPr>
        <w:jc w:val="both"/>
      </w:pPr>
      <w:r w:rsidRPr="00022D1C">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B763A" w:rsidRPr="00022D1C" w:rsidRDefault="007B763A" w:rsidP="00231548">
      <w:pPr>
        <w:jc w:val="both"/>
      </w:pPr>
      <w:r w:rsidRPr="00022D1C">
        <w:t>6.2. При нарушении Поставщиком сроков поставки Товара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недопоставленного Товара за каждый день просрочки.</w:t>
      </w:r>
    </w:p>
    <w:p w:rsidR="007B763A" w:rsidRPr="00022D1C" w:rsidRDefault="007B763A" w:rsidP="00231548">
      <w:pPr>
        <w:jc w:val="both"/>
      </w:pPr>
      <w:r w:rsidRPr="00022D1C">
        <w:t>6.3. В случае нарушения Поставщиком требований к качеству поставленного Товара, установленных Договором, Заказчик вправе потребовать уплаты Поставщиком штрафа в размере 10 % от цены Договора, а также возмещения убытков, причиненных Поставщиком Заказчику вследствие ненадлежащего исполнения Договора.</w:t>
      </w:r>
    </w:p>
    <w:p w:rsidR="007B763A" w:rsidRPr="00022D1C" w:rsidRDefault="007B763A" w:rsidP="00231548">
      <w:pPr>
        <w:jc w:val="both"/>
      </w:pPr>
      <w:r w:rsidRPr="00022D1C">
        <w:t>6.4. При нарушении Поставщиком сроков устранения недостатков Товара, поставки недостающего Товара, замены Товара ненадлежащего качества на Товар надлежащего качества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соответствующего Товара за каждый день просрочки.</w:t>
      </w:r>
    </w:p>
    <w:p w:rsidR="007B763A" w:rsidRPr="00022D1C" w:rsidRDefault="007B763A" w:rsidP="00231548">
      <w:pPr>
        <w:jc w:val="both"/>
      </w:pPr>
      <w:r w:rsidRPr="00022D1C">
        <w:t>6.5. При нарушении Заказчиком сроков оплаты Товара по его вине он обязан уплатить Поставщику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неоплаченного Товара за каждый день просрочки.</w:t>
      </w:r>
    </w:p>
    <w:p w:rsidR="007B763A" w:rsidRPr="00022D1C" w:rsidRDefault="007B763A" w:rsidP="00231548">
      <w:pPr>
        <w:jc w:val="both"/>
      </w:pPr>
      <w:r w:rsidRPr="00022D1C">
        <w:t>6.6. В случае отказа или уклонения Поставщика от замены Товара ненадлежащего качества на Товар надлежащего качества в установленный Заказчиком срок Поставщик по требованию Заказчика обязан уплатить дополнительно к неустойке, предусмотренной пунктом 6.3 Договора, неустойку в виде штрафа в размере 5 (пяти) процентов от цены Договора.</w:t>
      </w:r>
    </w:p>
    <w:p w:rsidR="007B763A" w:rsidRPr="00022D1C" w:rsidRDefault="007B763A" w:rsidP="00231548">
      <w:pPr>
        <w:jc w:val="both"/>
      </w:pPr>
      <w:r w:rsidRPr="00022D1C">
        <w:t>6.7. Уплата штрафа не освобождает стороны от выполнения своих обязательств.</w:t>
      </w:r>
    </w:p>
    <w:p w:rsidR="007B763A" w:rsidRPr="00022D1C" w:rsidRDefault="007B763A" w:rsidP="00020929">
      <w:pPr>
        <w:jc w:val="center"/>
        <w:rPr>
          <w:b/>
        </w:rPr>
      </w:pPr>
      <w:r w:rsidRPr="00022D1C">
        <w:rPr>
          <w:b/>
        </w:rPr>
        <w:lastRenderedPageBreak/>
        <w:t>7. ОБЕСПЕЧЕНИЕ ИСПОЛНЕНИЯ ДОГОВОРА</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.1. В целях обеспечения исполнения своих обязательств по настоящему </w:t>
      </w:r>
      <w:r w:rsidR="00022D1C">
        <w:rPr>
          <w:rFonts w:ascii="Times New Roman" w:hAnsi="Times New Roman" w:cs="Times New Roman"/>
        </w:rPr>
        <w:t>договор</w:t>
      </w:r>
      <w:r w:rsidR="00E0164F" w:rsidRPr="00022D1C">
        <w:rPr>
          <w:rFonts w:ascii="Times New Roman" w:hAnsi="Times New Roman" w:cs="Times New Roman"/>
        </w:rPr>
        <w:t xml:space="preserve">у </w:t>
      </w:r>
      <w:r w:rsidRPr="00022D1C">
        <w:rPr>
          <w:rFonts w:ascii="Times New Roman" w:hAnsi="Times New Roman" w:cs="Times New Roman"/>
        </w:rPr>
        <w:t>Поставщик</w:t>
      </w:r>
      <w:r w:rsidR="00E0164F" w:rsidRPr="00022D1C">
        <w:rPr>
          <w:rFonts w:ascii="Times New Roman" w:hAnsi="Times New Roman" w:cs="Times New Roman"/>
        </w:rPr>
        <w:t xml:space="preserve"> предоставляет Заказчику независимую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.2. Размер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а составляет [вписать нужное].</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.3. Способ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определяется </w:t>
      </w:r>
      <w:r w:rsidR="00022D1C" w:rsidRPr="00022D1C">
        <w:rPr>
          <w:rFonts w:ascii="Times New Roman" w:hAnsi="Times New Roman" w:cs="Times New Roman"/>
        </w:rPr>
        <w:t>Поставщик</w:t>
      </w:r>
      <w:r w:rsidR="00022D1C">
        <w:rPr>
          <w:rFonts w:ascii="Times New Roman" w:hAnsi="Times New Roman" w:cs="Times New Roman"/>
        </w:rPr>
        <w:t>ом</w:t>
      </w:r>
      <w:r w:rsidR="00E0164F" w:rsidRPr="00022D1C">
        <w:rPr>
          <w:rFonts w:ascii="Times New Roman" w:hAnsi="Times New Roman" w:cs="Times New Roman"/>
        </w:rPr>
        <w:t xml:space="preserve"> самостоятельно.</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.4. В случае предоставления </w:t>
      </w:r>
      <w:r w:rsidR="00022D1C" w:rsidRPr="00022D1C">
        <w:rPr>
          <w:rFonts w:ascii="Times New Roman" w:hAnsi="Times New Roman" w:cs="Times New Roman"/>
        </w:rPr>
        <w:t>Поставщик</w:t>
      </w:r>
      <w:r w:rsidR="00022D1C">
        <w:rPr>
          <w:rFonts w:ascii="Times New Roman" w:hAnsi="Times New Roman" w:cs="Times New Roman"/>
        </w:rPr>
        <w:t>ом</w:t>
      </w:r>
      <w:r w:rsidR="00E0164F" w:rsidRPr="00022D1C">
        <w:rPr>
          <w:rFonts w:ascii="Times New Roman" w:hAnsi="Times New Roman" w:cs="Times New Roman"/>
        </w:rPr>
        <w:t xml:space="preserve"> независимой гарантии срок ее действия должен превышать предусмотренный </w:t>
      </w:r>
      <w:r w:rsidR="00A56D29">
        <w:rPr>
          <w:rFonts w:ascii="Times New Roman" w:hAnsi="Times New Roman" w:cs="Times New Roman"/>
        </w:rPr>
        <w:t>договор</w:t>
      </w:r>
      <w:r w:rsidR="00E0164F" w:rsidRPr="00022D1C">
        <w:rPr>
          <w:rFonts w:ascii="Times New Roman" w:hAnsi="Times New Roman" w:cs="Times New Roman"/>
        </w:rPr>
        <w:t>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.5. В ходе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w:t>
      </w:r>
      <w:r w:rsidR="00022D1C" w:rsidRPr="00022D1C">
        <w:rPr>
          <w:rFonts w:ascii="Times New Roman" w:hAnsi="Times New Roman" w:cs="Times New Roman"/>
        </w:rPr>
        <w:t>Поставщик</w:t>
      </w:r>
      <w:r w:rsidR="00E0164F" w:rsidRPr="00022D1C">
        <w:rPr>
          <w:rFonts w:ascii="Times New Roman" w:hAnsi="Times New Roman" w:cs="Times New Roman"/>
        </w:rPr>
        <w:t xml:space="preserve"> вправе изменить способ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и (или) предоставить Заказчику взамен ранее предоставленного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новое обеспечение исполнения </w:t>
      </w:r>
      <w:r w:rsidR="00A56D29">
        <w:rPr>
          <w:rFonts w:ascii="Times New Roman" w:hAnsi="Times New Roman" w:cs="Times New Roman"/>
        </w:rPr>
        <w:t>договор</w:t>
      </w:r>
      <w:r w:rsidR="00E0164F" w:rsidRPr="00022D1C">
        <w:rPr>
          <w:rFonts w:ascii="Times New Roman" w:hAnsi="Times New Roman" w:cs="Times New Roman"/>
        </w:rPr>
        <w:t>а, размер которого может быть уменьшен в порядке и случаях, которые предусмотрены настоящим разделом.</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.6. В случае предоставления нового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лицензии на осуществление банковских операций </w:t>
      </w:r>
      <w:r w:rsidR="00022D1C" w:rsidRPr="00022D1C">
        <w:rPr>
          <w:rFonts w:ascii="Times New Roman" w:hAnsi="Times New Roman" w:cs="Times New Roman"/>
        </w:rPr>
        <w:t>Поставщик</w:t>
      </w:r>
      <w:r w:rsidR="00E0164F" w:rsidRPr="00022D1C">
        <w:rPr>
          <w:rFonts w:ascii="Times New Roman" w:hAnsi="Times New Roman" w:cs="Times New Roman"/>
        </w:rPr>
        <w:t xml:space="preserve"> обязуется предоставить новое обеспечение </w:t>
      </w:r>
      <w:r w:rsidR="00A56D29" w:rsidRPr="00022D1C">
        <w:rPr>
          <w:rFonts w:ascii="Times New Roman" w:hAnsi="Times New Roman" w:cs="Times New Roman"/>
        </w:rPr>
        <w:t>исполнения</w:t>
      </w:r>
      <w:r w:rsidR="00A56D29">
        <w:rPr>
          <w:rFonts w:ascii="Times New Roman" w:hAnsi="Times New Roman" w:cs="Times New Roman"/>
        </w:rPr>
        <w:t xml:space="preserve"> договора </w:t>
      </w:r>
      <w:r w:rsidR="00E0164F" w:rsidRPr="00022D1C">
        <w:rPr>
          <w:rFonts w:ascii="Times New Roman" w:hAnsi="Times New Roman" w:cs="Times New Roman"/>
        </w:rPr>
        <w:t xml:space="preserve">не позднее одного месяца со дня надлежащего уведомления </w:t>
      </w:r>
      <w:r w:rsidR="00022D1C" w:rsidRPr="00022D1C">
        <w:rPr>
          <w:rFonts w:ascii="Times New Roman" w:hAnsi="Times New Roman" w:cs="Times New Roman"/>
        </w:rPr>
        <w:t xml:space="preserve">Заказчиком </w:t>
      </w:r>
      <w:r w:rsidR="00022D1C">
        <w:rPr>
          <w:rFonts w:ascii="Times New Roman" w:hAnsi="Times New Roman" w:cs="Times New Roman"/>
        </w:rPr>
        <w:t>о</w:t>
      </w:r>
      <w:r w:rsidR="00E0164F" w:rsidRPr="00022D1C">
        <w:rPr>
          <w:rFonts w:ascii="Times New Roman" w:hAnsi="Times New Roman" w:cs="Times New Roman"/>
        </w:rPr>
        <w:t xml:space="preserve"> необходимости предоставить соответствующее обеспечение.</w:t>
      </w:r>
    </w:p>
    <w:p w:rsidR="00E0164F" w:rsidRPr="00022D1C" w:rsidRDefault="00E0164F" w:rsidP="00E0164F">
      <w:pPr>
        <w:pStyle w:val="ConsPlusNonformat"/>
        <w:jc w:val="both"/>
        <w:rPr>
          <w:rFonts w:ascii="Times New Roman" w:hAnsi="Times New Roman" w:cs="Times New Roman"/>
        </w:rPr>
      </w:pPr>
      <w:r w:rsidRPr="00022D1C">
        <w:rPr>
          <w:rFonts w:ascii="Times New Roman" w:hAnsi="Times New Roman" w:cs="Times New Roman"/>
        </w:rPr>
        <w:t>Размер такого обеспечения может быть уменьшен в порядке и случаях, которые предусмотрены настоящим разделом.</w:t>
      </w:r>
    </w:p>
    <w:p w:rsidR="00E0164F" w:rsidRPr="00022D1C" w:rsidRDefault="00E0164F" w:rsidP="00E0164F">
      <w:pPr>
        <w:pStyle w:val="ConsPlusNonformat"/>
        <w:jc w:val="both"/>
        <w:rPr>
          <w:rFonts w:ascii="Times New Roman" w:hAnsi="Times New Roman" w:cs="Times New Roman"/>
        </w:rPr>
      </w:pPr>
      <w:r w:rsidRPr="00022D1C">
        <w:rPr>
          <w:rFonts w:ascii="Times New Roman" w:hAnsi="Times New Roman" w:cs="Times New Roman"/>
        </w:rPr>
        <w:t xml:space="preserve">За каждый день просрочки исполнения обязательства, предусмотренного настоящим пунктом, начисляется пеня в размере, определенном в порядке, установленном в соответствии с разделом 7 настоящего </w:t>
      </w:r>
      <w:r w:rsidR="00A56D29">
        <w:rPr>
          <w:rFonts w:ascii="Times New Roman" w:hAnsi="Times New Roman" w:cs="Times New Roman"/>
        </w:rPr>
        <w:t>договор</w:t>
      </w:r>
      <w:r w:rsidRPr="00022D1C">
        <w:rPr>
          <w:rFonts w:ascii="Times New Roman" w:hAnsi="Times New Roman" w:cs="Times New Roman"/>
        </w:rPr>
        <w:t>а.</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.8. Размер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уменьшается посредством направления Заказчиком информации об исполнении обязательств по оказанию услуги или об исполнении им отдельного этапа исполнения </w:t>
      </w:r>
      <w:r w:rsidR="00A56D29">
        <w:rPr>
          <w:rFonts w:ascii="Times New Roman" w:hAnsi="Times New Roman" w:cs="Times New Roman"/>
        </w:rPr>
        <w:t>договор</w:t>
      </w:r>
      <w:r w:rsidR="00E0164F" w:rsidRPr="00022D1C">
        <w:rPr>
          <w:rFonts w:ascii="Times New Roman" w:hAnsi="Times New Roman" w:cs="Times New Roman"/>
        </w:rPr>
        <w:t>а и стоимости исполненных обязательств для включения в соответствующий реестр.</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.9. Уменьшение размера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w:t>
      </w:r>
      <w:r w:rsidR="00A56D29">
        <w:rPr>
          <w:rFonts w:ascii="Times New Roman" w:hAnsi="Times New Roman" w:cs="Times New Roman"/>
        </w:rPr>
        <w:t>договор</w:t>
      </w:r>
      <w:r w:rsidR="00E0164F" w:rsidRPr="00022D1C">
        <w:rPr>
          <w:rFonts w:ascii="Times New Roman" w:hAnsi="Times New Roman" w:cs="Times New Roman"/>
        </w:rPr>
        <w:t>ом.</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.10. В случае если обеспечение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рассчитанного Заказчиком на основании информации об исполнении </w:t>
      </w:r>
      <w:r w:rsidR="00A56D29">
        <w:rPr>
          <w:rFonts w:ascii="Times New Roman" w:hAnsi="Times New Roman" w:cs="Times New Roman"/>
        </w:rPr>
        <w:t>договора</w:t>
      </w:r>
      <w:r w:rsidR="00E0164F" w:rsidRPr="00022D1C">
        <w:rPr>
          <w:rFonts w:ascii="Times New Roman" w:hAnsi="Times New Roman" w:cs="Times New Roman"/>
        </w:rPr>
        <w:t>, размещ</w:t>
      </w:r>
      <w:r w:rsidR="00A56D29">
        <w:rPr>
          <w:rFonts w:ascii="Times New Roman" w:hAnsi="Times New Roman" w:cs="Times New Roman"/>
        </w:rPr>
        <w:t>енной в соответствующем реестре</w:t>
      </w:r>
      <w:r w:rsidR="00E0164F" w:rsidRPr="00022D1C">
        <w:rPr>
          <w:rFonts w:ascii="Times New Roman" w:hAnsi="Times New Roman" w:cs="Times New Roman"/>
        </w:rPr>
        <w:t>.</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.11. В случае если обеспечение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осуществляется путем внесения денежных средств на счет, указанный Заказчиком, по заявлению </w:t>
      </w:r>
      <w:r w:rsidR="00022D1C" w:rsidRPr="00022D1C">
        <w:rPr>
          <w:rFonts w:ascii="Times New Roman" w:hAnsi="Times New Roman" w:cs="Times New Roman"/>
        </w:rPr>
        <w:t>Поставщик</w:t>
      </w:r>
      <w:r w:rsidR="00022D1C">
        <w:rPr>
          <w:rFonts w:ascii="Times New Roman" w:hAnsi="Times New Roman" w:cs="Times New Roman"/>
        </w:rPr>
        <w:t>а</w:t>
      </w:r>
      <w:r w:rsidR="00E0164F" w:rsidRPr="00022D1C">
        <w:rPr>
          <w:rFonts w:ascii="Times New Roman" w:hAnsi="Times New Roman" w:cs="Times New Roman"/>
        </w:rPr>
        <w:t xml:space="preserve"> ему возвращаются Заказчиком денежные средства в сумме, на которую уменьшен размер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рассчитанный Заказчиком на основании информации об исполнении </w:t>
      </w:r>
      <w:r w:rsidR="00A56D29">
        <w:rPr>
          <w:rFonts w:ascii="Times New Roman" w:hAnsi="Times New Roman" w:cs="Times New Roman"/>
        </w:rPr>
        <w:t>договор</w:t>
      </w:r>
      <w:r w:rsidR="00E0164F" w:rsidRPr="00022D1C">
        <w:rPr>
          <w:rFonts w:ascii="Times New Roman" w:hAnsi="Times New Roman" w:cs="Times New Roman"/>
        </w:rPr>
        <w:t>а, размещ</w:t>
      </w:r>
      <w:r w:rsidR="00A56D29">
        <w:rPr>
          <w:rFonts w:ascii="Times New Roman" w:hAnsi="Times New Roman" w:cs="Times New Roman"/>
        </w:rPr>
        <w:t>енной в соответствующем реестре</w:t>
      </w:r>
      <w:r w:rsidR="00E0164F" w:rsidRPr="00022D1C">
        <w:rPr>
          <w:rFonts w:ascii="Times New Roman" w:hAnsi="Times New Roman" w:cs="Times New Roman"/>
        </w:rPr>
        <w:t xml:space="preserve">, не позднее [указать срок] с даты исполнения обязательств, предусмотренных </w:t>
      </w:r>
      <w:r w:rsidR="00A56D29">
        <w:rPr>
          <w:rFonts w:ascii="Times New Roman" w:hAnsi="Times New Roman" w:cs="Times New Roman"/>
        </w:rPr>
        <w:t>договор</w:t>
      </w:r>
      <w:r w:rsidR="00E0164F" w:rsidRPr="00022D1C">
        <w:rPr>
          <w:rFonts w:ascii="Times New Roman" w:hAnsi="Times New Roman" w:cs="Times New Roman"/>
        </w:rPr>
        <w:t>ом</w:t>
      </w:r>
    </w:p>
    <w:p w:rsidR="00E0164F" w:rsidRPr="00022D1C" w:rsidRDefault="006737FA" w:rsidP="00E0164F">
      <w:pPr>
        <w:pStyle w:val="ConsPlusNonformat"/>
        <w:jc w:val="both"/>
        <w:rPr>
          <w:rFonts w:ascii="Times New Roman" w:hAnsi="Times New Roman" w:cs="Times New Roman"/>
        </w:rPr>
      </w:pPr>
      <w:r w:rsidRPr="00022D1C">
        <w:rPr>
          <w:rFonts w:ascii="Times New Roman" w:hAnsi="Times New Roman" w:cs="Times New Roman"/>
        </w:rPr>
        <w:t>7</w:t>
      </w:r>
      <w:r w:rsidR="00E0164F" w:rsidRPr="00022D1C">
        <w:rPr>
          <w:rFonts w:ascii="Times New Roman" w:hAnsi="Times New Roman" w:cs="Times New Roman"/>
        </w:rPr>
        <w:t xml:space="preserve">.12. Уменьшение размера обеспечения исполнения </w:t>
      </w:r>
      <w:r w:rsidR="00A56D29">
        <w:rPr>
          <w:rFonts w:ascii="Times New Roman" w:hAnsi="Times New Roman" w:cs="Times New Roman"/>
        </w:rPr>
        <w:t>договор</w:t>
      </w:r>
      <w:r w:rsidR="00E0164F" w:rsidRPr="00022D1C">
        <w:rPr>
          <w:rFonts w:ascii="Times New Roman" w:hAnsi="Times New Roman" w:cs="Times New Roman"/>
        </w:rPr>
        <w:t xml:space="preserve">а осуществляется при условии отсутствия не исполненных </w:t>
      </w:r>
      <w:r w:rsidR="00022D1C" w:rsidRPr="00022D1C">
        <w:rPr>
          <w:rFonts w:ascii="Times New Roman" w:hAnsi="Times New Roman" w:cs="Times New Roman"/>
        </w:rPr>
        <w:t>Поставщик</w:t>
      </w:r>
      <w:r w:rsidR="00022D1C">
        <w:rPr>
          <w:rFonts w:ascii="Times New Roman" w:hAnsi="Times New Roman" w:cs="Times New Roman"/>
        </w:rPr>
        <w:t>ом</w:t>
      </w:r>
      <w:r w:rsidR="00E0164F" w:rsidRPr="00022D1C">
        <w:rPr>
          <w:rFonts w:ascii="Times New Roman" w:hAnsi="Times New Roman" w:cs="Times New Roman"/>
        </w:rPr>
        <w:t xml:space="preserve">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w:t>
      </w:r>
      <w:r w:rsidR="00E529F2">
        <w:rPr>
          <w:rFonts w:ascii="Times New Roman" w:hAnsi="Times New Roman" w:cs="Times New Roman"/>
        </w:rPr>
        <w:t>договор</w:t>
      </w:r>
      <w:r w:rsidR="00E0164F" w:rsidRPr="00022D1C">
        <w:rPr>
          <w:rFonts w:ascii="Times New Roman" w:hAnsi="Times New Roman" w:cs="Times New Roman"/>
        </w:rPr>
        <w:t xml:space="preserve">а в объеме выплаченного аванса (если </w:t>
      </w:r>
      <w:r w:rsidR="00E529F2">
        <w:rPr>
          <w:rFonts w:ascii="Times New Roman" w:hAnsi="Times New Roman" w:cs="Times New Roman"/>
        </w:rPr>
        <w:t>договор</w:t>
      </w:r>
      <w:r w:rsidR="00E0164F" w:rsidRPr="00022D1C">
        <w:rPr>
          <w:rFonts w:ascii="Times New Roman" w:hAnsi="Times New Roman" w:cs="Times New Roman"/>
        </w:rPr>
        <w:t>ом предусмотрена выплата аванса).</w:t>
      </w:r>
    </w:p>
    <w:p w:rsidR="006737FA" w:rsidRPr="00022D1C" w:rsidRDefault="006737FA" w:rsidP="00E0164F">
      <w:pPr>
        <w:jc w:val="both"/>
      </w:pPr>
      <w:r w:rsidRPr="00022D1C">
        <w:t>7</w:t>
      </w:r>
      <w:r w:rsidR="00E0164F" w:rsidRPr="00022D1C">
        <w:t xml:space="preserve">.13. Уменьшение размера обеспечения исполнения </w:t>
      </w:r>
      <w:r w:rsidR="00E529F2">
        <w:t>договор</w:t>
      </w:r>
      <w:r w:rsidR="00E0164F" w:rsidRPr="00022D1C">
        <w:t xml:space="preserve">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информации об исполнении обязательств по </w:t>
      </w:r>
      <w:r w:rsidR="00E529F2">
        <w:t>договор</w:t>
      </w:r>
      <w:r w:rsidR="00E0164F" w:rsidRPr="00022D1C">
        <w:t xml:space="preserve">у и об их стоимости </w:t>
      </w:r>
    </w:p>
    <w:p w:rsidR="007B763A" w:rsidRPr="00022D1C" w:rsidRDefault="007B763A" w:rsidP="00020929">
      <w:pPr>
        <w:jc w:val="both"/>
      </w:pPr>
      <w:r w:rsidRPr="00022D1C">
        <w:t>7.</w:t>
      </w:r>
      <w:r w:rsidR="008604C3" w:rsidRPr="00022D1C">
        <w:t>13</w:t>
      </w:r>
      <w:r w:rsidRPr="00022D1C">
        <w:t>. Реквизиты для перечисления денежных средств, в качестве обеспечения исполнения Договора:</w:t>
      </w:r>
    </w:p>
    <w:p w:rsidR="007B763A" w:rsidRPr="00022D1C" w:rsidRDefault="00755A19" w:rsidP="00020929">
      <w:pPr>
        <w:jc w:val="both"/>
      </w:pPr>
      <w:r w:rsidRPr="00022D1C">
        <w:t>___________________________________________________.</w:t>
      </w:r>
    </w:p>
    <w:p w:rsidR="007B763A" w:rsidRPr="00022D1C" w:rsidRDefault="007B763A" w:rsidP="00020929">
      <w:pPr>
        <w:widowControl w:val="0"/>
        <w:jc w:val="center"/>
        <w:rPr>
          <w:b/>
        </w:rPr>
      </w:pPr>
      <w:r w:rsidRPr="00022D1C">
        <w:rPr>
          <w:b/>
        </w:rPr>
        <w:t>8. ИЗМЕНЕНИЕ И РАСТОРЖЕНИЕ ДОГОВОРА</w:t>
      </w:r>
    </w:p>
    <w:p w:rsidR="007B763A" w:rsidRDefault="007B763A" w:rsidP="00020929">
      <w:pPr>
        <w:jc w:val="both"/>
      </w:pPr>
      <w:r w:rsidRPr="00022D1C">
        <w:t>8.1.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033E10" w:rsidRDefault="00033E10" w:rsidP="00033E10">
      <w:pPr>
        <w:pStyle w:val="a8"/>
        <w:shd w:val="clear" w:color="auto" w:fill="FFFFFF"/>
        <w:spacing w:before="0" w:beforeAutospacing="0" w:after="0" w:afterAutospacing="0"/>
        <w:jc w:val="both"/>
        <w:rPr>
          <w:b/>
          <w:sz w:val="20"/>
          <w:szCs w:val="20"/>
          <w:highlight w:val="yellow"/>
        </w:rPr>
      </w:pPr>
      <w:r>
        <w:rPr>
          <w:b/>
          <w:sz w:val="20"/>
          <w:szCs w:val="20"/>
          <w:highlight w:val="yellow"/>
        </w:rPr>
        <w:t>Условия, применяемые по результатам проведения электронных процедур, в т. ч. закрытых:</w:t>
      </w:r>
    </w:p>
    <w:p w:rsidR="00033E10" w:rsidRDefault="00033E10" w:rsidP="00033E10">
      <w:pPr>
        <w:pStyle w:val="a8"/>
        <w:shd w:val="clear" w:color="auto" w:fill="FFFFFF"/>
        <w:spacing w:before="0" w:beforeAutospacing="0" w:after="0" w:afterAutospacing="0"/>
        <w:jc w:val="both"/>
        <w:rPr>
          <w:sz w:val="20"/>
          <w:szCs w:val="20"/>
          <w:highlight w:val="yellow"/>
        </w:rPr>
      </w:pPr>
      <w:r>
        <w:rPr>
          <w:sz w:val="20"/>
          <w:szCs w:val="20"/>
          <w:highlight w:val="yellow"/>
        </w:rPr>
        <w:t>В случае принятия заказчиком решения об одностороннем отказе от исполнения контракта, заключенного по результатам проведения электронных процедур, в т. ч. закрытых:</w:t>
      </w:r>
    </w:p>
    <w:p w:rsidR="00033E10" w:rsidRDefault="00033E10" w:rsidP="00033E10">
      <w:pPr>
        <w:pStyle w:val="a8"/>
        <w:shd w:val="clear" w:color="auto" w:fill="FFFFFF"/>
        <w:spacing w:before="0" w:beforeAutospacing="0" w:after="0" w:afterAutospacing="0"/>
        <w:jc w:val="both"/>
        <w:rPr>
          <w:sz w:val="20"/>
          <w:szCs w:val="20"/>
          <w:highlight w:val="yellow"/>
        </w:rPr>
      </w:pPr>
      <w:r>
        <w:rPr>
          <w:sz w:val="20"/>
          <w:szCs w:val="20"/>
          <w:highlight w:val="yellow"/>
        </w:rPr>
        <w:t>– заказчик с использованием ЕИС формирует решение об одностороннем отказе от исполнения контракта и размещает его в ЕИС;</w:t>
      </w:r>
    </w:p>
    <w:p w:rsidR="00033E10" w:rsidRDefault="00033E10" w:rsidP="00033E10">
      <w:pPr>
        <w:pStyle w:val="a8"/>
        <w:shd w:val="clear" w:color="auto" w:fill="FFFFFF"/>
        <w:spacing w:before="0" w:beforeAutospacing="0" w:after="0" w:afterAutospacing="0"/>
        <w:jc w:val="both"/>
        <w:rPr>
          <w:sz w:val="20"/>
          <w:szCs w:val="20"/>
          <w:highlight w:val="yellow"/>
        </w:rPr>
      </w:pPr>
      <w:r>
        <w:rPr>
          <w:sz w:val="20"/>
          <w:szCs w:val="20"/>
          <w:highlight w:val="yellow"/>
        </w:rPr>
        <w:t>–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 Датой поступления решения контрагенту считается дата его размещения в ЕИС в соответствии с часовой зоной, в которой расположен контрагент;</w:t>
      </w:r>
    </w:p>
    <w:p w:rsidR="00033E10" w:rsidRDefault="00033E10" w:rsidP="00033E10">
      <w:pPr>
        <w:pStyle w:val="a8"/>
        <w:shd w:val="clear" w:color="auto" w:fill="FFFFFF"/>
        <w:spacing w:before="0" w:beforeAutospacing="0" w:after="0" w:afterAutospacing="0"/>
        <w:jc w:val="both"/>
        <w:rPr>
          <w:sz w:val="20"/>
          <w:szCs w:val="20"/>
          <w:highlight w:val="yellow"/>
        </w:rPr>
      </w:pPr>
      <w:r>
        <w:rPr>
          <w:sz w:val="20"/>
          <w:szCs w:val="20"/>
          <w:highlight w:val="yellow"/>
        </w:rPr>
        <w:t>– поступление решения контрагенту считается надлежащим его уведомлением об одностороннем отказе от исполнения контракта.</w:t>
      </w:r>
    </w:p>
    <w:p w:rsidR="00033E10" w:rsidRDefault="00033E10" w:rsidP="00033E10">
      <w:pPr>
        <w:pStyle w:val="a8"/>
        <w:shd w:val="clear" w:color="auto" w:fill="FFFFFF"/>
        <w:spacing w:before="0" w:beforeAutospacing="0" w:after="0" w:afterAutospacing="0"/>
        <w:jc w:val="both"/>
        <w:rPr>
          <w:sz w:val="20"/>
          <w:szCs w:val="20"/>
        </w:rPr>
      </w:pPr>
      <w:r>
        <w:rPr>
          <w:sz w:val="20"/>
          <w:szCs w:val="20"/>
          <w:highlight w:val="yellow"/>
        </w:rPr>
        <w:t>В случае отмены заказчиком не вступившего в силу решения об одностороннем отказе от исполнения контракта, размещенного в ЕИС,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и размещает его в ЕИС</w:t>
      </w:r>
    </w:p>
    <w:p w:rsidR="007B763A" w:rsidRPr="00022D1C" w:rsidRDefault="007B763A" w:rsidP="00020929">
      <w:pPr>
        <w:jc w:val="both"/>
      </w:pPr>
      <w:r w:rsidRPr="00022D1C">
        <w:t>8.2.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B763A" w:rsidRPr="00022D1C" w:rsidRDefault="007B763A" w:rsidP="00020929">
      <w:pPr>
        <w:jc w:val="both"/>
      </w:pPr>
      <w:r w:rsidRPr="00022D1C">
        <w:lastRenderedPageBreak/>
        <w:t xml:space="preserve">а) предусмотренный </w:t>
      </w:r>
      <w:r w:rsidR="00EB4DDA" w:rsidRPr="00022D1C">
        <w:t>Д</w:t>
      </w:r>
      <w:r w:rsidRPr="00022D1C">
        <w:t xml:space="preserve">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w:t>
      </w:r>
      <w:r w:rsidR="00EB4DDA" w:rsidRPr="00022D1C">
        <w:t>Д</w:t>
      </w:r>
      <w:r w:rsidRPr="00022D1C">
        <w:t>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7B763A" w:rsidRPr="00022D1C" w:rsidRDefault="007B763A" w:rsidP="00020929">
      <w:pPr>
        <w:jc w:val="both"/>
      </w:pPr>
      <w:r w:rsidRPr="00022D1C">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B763A" w:rsidRPr="00022D1C" w:rsidRDefault="007B763A" w:rsidP="00020929">
      <w:pPr>
        <w:jc w:val="both"/>
      </w:pPr>
      <w:r w:rsidRPr="00022D1C">
        <w:t xml:space="preserve">в)  цену договора: </w:t>
      </w:r>
    </w:p>
    <w:p w:rsidR="007B763A" w:rsidRPr="00022D1C" w:rsidRDefault="007B763A" w:rsidP="00020929">
      <w:pPr>
        <w:jc w:val="both"/>
      </w:pPr>
      <w:r w:rsidRPr="00022D1C">
        <w:t>путем ее уменьшения без изменения иных условий исполнения договора, в случаях, предусмотренных подпунктом а. настоящего пункта;</w:t>
      </w:r>
    </w:p>
    <w:p w:rsidR="007B763A" w:rsidRPr="00022D1C" w:rsidRDefault="007B763A" w:rsidP="00020929">
      <w:pPr>
        <w:jc w:val="both"/>
      </w:pPr>
      <w:r w:rsidRPr="00022D1C">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7B763A" w:rsidRPr="00022D1C" w:rsidRDefault="007B763A" w:rsidP="00020929">
      <w:pPr>
        <w:jc w:val="both"/>
      </w:pPr>
      <w:r w:rsidRPr="00022D1C">
        <w:t>в случае изменения в соответствии с законодательством Российской Федерации регулируемых государством цен (тарифов),</w:t>
      </w:r>
    </w:p>
    <w:p w:rsidR="007B763A" w:rsidRPr="00022D1C" w:rsidRDefault="007B763A" w:rsidP="00020929">
      <w:pPr>
        <w:jc w:val="both"/>
      </w:pPr>
      <w:r w:rsidRPr="00022D1C">
        <w:t>г) иные условия исполнения договора, если такое изменение договора допускается законом.</w:t>
      </w:r>
    </w:p>
    <w:p w:rsidR="007B763A" w:rsidRPr="00022D1C" w:rsidRDefault="007B763A" w:rsidP="00020929">
      <w:pPr>
        <w:jc w:val="both"/>
      </w:pPr>
      <w:r w:rsidRPr="00022D1C">
        <w:t xml:space="preserve">8.3. В случае досрочного расторжения (прекращения) настоящего Договора по основаниям, предусмотренным законом или Договором, </w:t>
      </w:r>
      <w:r w:rsidR="00022D1C" w:rsidRPr="00022D1C">
        <w:t>Поставщик</w:t>
      </w:r>
      <w:r w:rsidRPr="00022D1C">
        <w:t xml:space="preserve"> обязан передать в срок 10 дней по акту Заказчику всю документацию, связанную с исполнением </w:t>
      </w:r>
      <w:r w:rsidR="00EB4DDA" w:rsidRPr="00022D1C">
        <w:t>Д</w:t>
      </w:r>
      <w:r w:rsidRPr="00022D1C">
        <w:t>оговора.</w:t>
      </w:r>
    </w:p>
    <w:p w:rsidR="007B763A" w:rsidRPr="00022D1C" w:rsidRDefault="007B763A" w:rsidP="00020929">
      <w:pPr>
        <w:jc w:val="both"/>
      </w:pPr>
      <w:r w:rsidRPr="00022D1C">
        <w:t xml:space="preserve">8.4. Если до расторжения договора Поставщик частично исполнил обязательства, предусмотренные </w:t>
      </w:r>
      <w:r w:rsidR="00EB4DDA" w:rsidRPr="00022D1C">
        <w:t>Д</w:t>
      </w:r>
      <w:r w:rsidRPr="00022D1C">
        <w:t xml:space="preserve">оговором, при заключении нового </w:t>
      </w:r>
      <w:r w:rsidR="00EB4DDA" w:rsidRPr="00022D1C">
        <w:t>Д</w:t>
      </w:r>
      <w:r w:rsidRPr="00022D1C">
        <w:t xml:space="preserve">оговора, объем товара должны быть уменьшены с учетом объема поставленного товара по расторгнутому </w:t>
      </w:r>
      <w:r w:rsidR="00EB4DDA" w:rsidRPr="00022D1C">
        <w:t>Д</w:t>
      </w:r>
      <w:r w:rsidRPr="00022D1C">
        <w:t xml:space="preserve">оговору. При этом цена </w:t>
      </w:r>
      <w:r w:rsidR="00EB4DDA" w:rsidRPr="00022D1C">
        <w:t>Д</w:t>
      </w:r>
      <w:r w:rsidRPr="00022D1C">
        <w:t>оговора должна быть уменьшена пропорционально объему поставленного товара.</w:t>
      </w:r>
    </w:p>
    <w:p w:rsidR="007B763A" w:rsidRPr="00022D1C" w:rsidRDefault="007B763A" w:rsidP="00E0400F">
      <w:pPr>
        <w:pStyle w:val="1a"/>
        <w:tabs>
          <w:tab w:val="left" w:pos="0"/>
          <w:tab w:val="left" w:pos="284"/>
          <w:tab w:val="left" w:pos="426"/>
        </w:tabs>
        <w:spacing w:after="0" w:line="240" w:lineRule="auto"/>
        <w:ind w:left="-357"/>
        <w:jc w:val="center"/>
        <w:rPr>
          <w:rFonts w:ascii="Times New Roman" w:hAnsi="Times New Roman"/>
          <w:b/>
        </w:rPr>
      </w:pPr>
      <w:r w:rsidRPr="00022D1C">
        <w:rPr>
          <w:rFonts w:ascii="Times New Roman" w:hAnsi="Times New Roman"/>
          <w:b/>
        </w:rPr>
        <w:t>9. ПОРЯДОК РАССМОТРЕНИЯ СПОРОВ</w:t>
      </w:r>
    </w:p>
    <w:p w:rsidR="007B763A" w:rsidRPr="00022D1C" w:rsidRDefault="007B763A" w:rsidP="001A40DA">
      <w:pPr>
        <w:widowControl w:val="0"/>
        <w:contextualSpacing/>
        <w:jc w:val="both"/>
      </w:pPr>
      <w:r w:rsidRPr="00022D1C">
        <w:t xml:space="preserve">9.1. Споры и/или разногласия, возникшие между Сторонами при исполнении условий </w:t>
      </w:r>
      <w:r w:rsidR="00A32C68" w:rsidRPr="00022D1C">
        <w:t>Договора</w:t>
      </w:r>
      <w:r w:rsidRPr="00022D1C">
        <w:t xml:space="preserve">,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5 (пяти) рабочих дней со дня ее получения. </w:t>
      </w:r>
    </w:p>
    <w:p w:rsidR="007B763A" w:rsidRPr="00022D1C" w:rsidRDefault="007B763A" w:rsidP="001A40DA">
      <w:pPr>
        <w:widowControl w:val="0"/>
        <w:contextualSpacing/>
        <w:jc w:val="both"/>
      </w:pPr>
      <w:r w:rsidRPr="00022D1C">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7B763A" w:rsidRPr="00022D1C" w:rsidRDefault="007B763A" w:rsidP="001A40DA">
      <w:pPr>
        <w:widowControl w:val="0"/>
        <w:contextualSpacing/>
        <w:jc w:val="both"/>
      </w:pPr>
      <w:r w:rsidRPr="00022D1C">
        <w:t xml:space="preserve">9.2. По всем вопросам, не урегулированным </w:t>
      </w:r>
      <w:r w:rsidR="00A32C68" w:rsidRPr="00022D1C">
        <w:t>Договора</w:t>
      </w:r>
      <w:r w:rsidRPr="00022D1C">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00A32C68" w:rsidRPr="00022D1C">
        <w:t>Договора,</w:t>
      </w:r>
      <w:r w:rsidRPr="00022D1C">
        <w:t xml:space="preserve"> Стороны будут руководствоваться законодательством Российской Федерации.</w:t>
      </w:r>
    </w:p>
    <w:p w:rsidR="007B763A" w:rsidRPr="00022D1C" w:rsidRDefault="007B763A" w:rsidP="00E0400F">
      <w:pPr>
        <w:pStyle w:val="1a"/>
        <w:tabs>
          <w:tab w:val="left" w:pos="0"/>
          <w:tab w:val="left" w:pos="284"/>
          <w:tab w:val="left" w:pos="426"/>
        </w:tabs>
        <w:spacing w:after="0" w:line="240" w:lineRule="auto"/>
        <w:ind w:left="-357"/>
        <w:jc w:val="center"/>
        <w:rPr>
          <w:rFonts w:ascii="Times New Roman" w:hAnsi="Times New Roman"/>
          <w:b/>
        </w:rPr>
      </w:pPr>
      <w:r w:rsidRPr="00022D1C">
        <w:rPr>
          <w:rFonts w:ascii="Times New Roman" w:hAnsi="Times New Roman"/>
          <w:b/>
        </w:rPr>
        <w:t>10. ОБСТОЯТЕЛЬСТВА НЕПРЕОДОЛИМОЙ СИЛЫ</w:t>
      </w:r>
    </w:p>
    <w:p w:rsidR="00BE48AB" w:rsidRPr="00022D1C" w:rsidRDefault="00BE48AB" w:rsidP="00BE48AB">
      <w:pPr>
        <w:contextualSpacing/>
        <w:jc w:val="both"/>
      </w:pPr>
      <w:r w:rsidRPr="00022D1C">
        <w:t xml:space="preserve">10.1. Стороны освобождаются от ответственности за частичное или полное неисполнение обязательств по настоящему </w:t>
      </w:r>
      <w:r w:rsidR="00A32C68" w:rsidRPr="00022D1C">
        <w:t>Договору</w:t>
      </w:r>
      <w:r w:rsidRPr="00022D1C">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A32C68" w:rsidRPr="00022D1C">
        <w:t>Договора</w:t>
      </w:r>
      <w:r w:rsidRPr="00022D1C">
        <w:t xml:space="preserve">, а также объективно препятствующих полному или частичному выполнению Сторонами своих обязательств по настоящему </w:t>
      </w:r>
      <w:r w:rsidR="00A32C68" w:rsidRPr="00022D1C">
        <w:t>Договору</w:t>
      </w:r>
      <w:r w:rsidRPr="00022D1C">
        <w:t xml:space="preserve">. Срок исполнения Сторонами </w:t>
      </w:r>
      <w:r w:rsidR="00A32C68" w:rsidRPr="00022D1C">
        <w:t xml:space="preserve">договорных </w:t>
      </w:r>
      <w:r w:rsidRPr="00022D1C">
        <w:t>обязательств соразмерно отодвигается на время действия таких обстоятельств.</w:t>
      </w:r>
    </w:p>
    <w:p w:rsidR="00BE48AB" w:rsidRPr="00022D1C" w:rsidRDefault="00BE48AB" w:rsidP="00BE48AB">
      <w:pPr>
        <w:contextualSpacing/>
        <w:jc w:val="both"/>
      </w:pPr>
      <w:r w:rsidRPr="00022D1C">
        <w:t xml:space="preserve">10.2.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r w:rsidR="000C3129" w:rsidRPr="00022D1C">
        <w:t>форс-мажорных</w:t>
      </w:r>
      <w:r w:rsidRPr="00022D1C">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7B763A" w:rsidRPr="00022D1C" w:rsidRDefault="00BE48AB" w:rsidP="00BE48AB">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10.3. При соблюдении п. 1</w:t>
      </w:r>
      <w:r w:rsidR="000C3129" w:rsidRPr="00022D1C">
        <w:rPr>
          <w:rFonts w:ascii="Times New Roman" w:hAnsi="Times New Roman"/>
        </w:rPr>
        <w:t>0</w:t>
      </w:r>
      <w:r w:rsidRPr="00022D1C">
        <w:rPr>
          <w:rFonts w:ascii="Times New Roman" w:hAnsi="Times New Roman"/>
        </w:rPr>
        <w:t xml:space="preserve">.2 Договора срок исполнения по </w:t>
      </w:r>
      <w:r w:rsidR="00EB4DDA" w:rsidRPr="00022D1C">
        <w:rPr>
          <w:rFonts w:ascii="Times New Roman" w:hAnsi="Times New Roman"/>
        </w:rPr>
        <w:t>Д</w:t>
      </w:r>
      <w:r w:rsidRPr="00022D1C">
        <w:rPr>
          <w:rFonts w:ascii="Times New Roman" w:hAnsi="Times New Roman"/>
        </w:rPr>
        <w:t>оговору продлевается на период форс-мажора и устранения его последствий, о чем стороны подписывают дополнительное соглашение к Договору</w:t>
      </w:r>
    </w:p>
    <w:p w:rsidR="007B763A" w:rsidRPr="00022D1C" w:rsidRDefault="007B763A" w:rsidP="00E0400F">
      <w:pPr>
        <w:pStyle w:val="1a"/>
        <w:tabs>
          <w:tab w:val="left" w:pos="0"/>
          <w:tab w:val="left" w:pos="284"/>
          <w:tab w:val="left" w:pos="426"/>
        </w:tabs>
        <w:spacing w:after="0" w:line="240" w:lineRule="auto"/>
        <w:ind w:left="-357"/>
        <w:jc w:val="center"/>
        <w:rPr>
          <w:rFonts w:ascii="Times New Roman" w:hAnsi="Times New Roman"/>
          <w:b/>
        </w:rPr>
      </w:pPr>
      <w:r w:rsidRPr="00022D1C">
        <w:rPr>
          <w:rFonts w:ascii="Times New Roman" w:hAnsi="Times New Roman"/>
          <w:b/>
        </w:rPr>
        <w:t>11. СРОК ДЕЙСТВИЯ ДОГОВОРА</w:t>
      </w:r>
    </w:p>
    <w:p w:rsidR="007B763A" w:rsidRPr="00022D1C" w:rsidRDefault="007B763A" w:rsidP="004306ED">
      <w:pPr>
        <w:widowControl w:val="0"/>
        <w:contextualSpacing/>
        <w:jc w:val="both"/>
      </w:pPr>
      <w:r w:rsidRPr="00022D1C">
        <w:t xml:space="preserve">11.1. Договор вступает в силу с даты его подписания Сторонами и действует до </w:t>
      </w:r>
      <w:r w:rsidRPr="00022D1C">
        <w:rPr>
          <w:lang w:eastAsia="en-US"/>
        </w:rPr>
        <w:t xml:space="preserve">«___» ____________ 20___ г., </w:t>
      </w:r>
      <w:r w:rsidRPr="00022D1C">
        <w:t xml:space="preserve">а в части исполнения Сторонами обязательств по настоящему Договору до исполнения их сторонами в полном объеме. </w:t>
      </w:r>
    </w:p>
    <w:p w:rsidR="007B763A" w:rsidRPr="00022D1C" w:rsidRDefault="007B763A" w:rsidP="004306ED">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11.2.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7B763A" w:rsidRPr="00022D1C" w:rsidRDefault="007B763A" w:rsidP="00E0400F">
      <w:pPr>
        <w:pStyle w:val="1a"/>
        <w:tabs>
          <w:tab w:val="left" w:pos="0"/>
          <w:tab w:val="left" w:pos="284"/>
          <w:tab w:val="left" w:pos="426"/>
        </w:tabs>
        <w:spacing w:after="0" w:line="240" w:lineRule="auto"/>
        <w:ind w:left="-357"/>
        <w:jc w:val="center"/>
        <w:rPr>
          <w:rFonts w:ascii="Times New Roman" w:hAnsi="Times New Roman"/>
          <w:b/>
        </w:rPr>
      </w:pPr>
      <w:r w:rsidRPr="00022D1C">
        <w:rPr>
          <w:rFonts w:ascii="Times New Roman" w:hAnsi="Times New Roman"/>
          <w:b/>
        </w:rPr>
        <w:t>12. ЗАКЛЮЧИТЕЛЬНЫЕ ПОЛОЖЕНИЯ</w:t>
      </w:r>
    </w:p>
    <w:p w:rsidR="007B763A" w:rsidRPr="00022D1C" w:rsidRDefault="007B763A" w:rsidP="001A40DA">
      <w:pPr>
        <w:tabs>
          <w:tab w:val="left" w:pos="0"/>
          <w:tab w:val="left" w:pos="567"/>
        </w:tabs>
        <w:jc w:val="both"/>
      </w:pPr>
      <w:r w:rsidRPr="00022D1C">
        <w:t xml:space="preserve">12.1. Настоящий </w:t>
      </w:r>
      <w:r w:rsidR="00EB4DDA" w:rsidRPr="00022D1C">
        <w:t>Д</w:t>
      </w:r>
      <w:r w:rsidRPr="00022D1C">
        <w:t xml:space="preserve">оговор заключен в электронной форме и подписан электронными подписями лиц, имеющих право действовать соответственно от имени Заказчика и </w:t>
      </w:r>
      <w:r w:rsidR="00A32C68" w:rsidRPr="00022D1C">
        <w:t>Поставщика.</w:t>
      </w:r>
    </w:p>
    <w:p w:rsidR="007B763A" w:rsidRPr="00022D1C" w:rsidRDefault="007B763A" w:rsidP="007435AE">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12.2. Ни одна из Сторон не вправе передавать свои обязательства по Договору третьим лицам без письменного согласия на то другой Стороны.</w:t>
      </w:r>
    </w:p>
    <w:p w:rsidR="007B763A" w:rsidRPr="00022D1C" w:rsidRDefault="007B763A" w:rsidP="00E0400F">
      <w:pPr>
        <w:widowControl w:val="0"/>
        <w:tabs>
          <w:tab w:val="left" w:pos="567"/>
        </w:tabs>
        <w:snapToGrid w:val="0"/>
        <w:jc w:val="both"/>
      </w:pPr>
      <w:r w:rsidRPr="00022D1C">
        <w:t>12.3.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7B763A" w:rsidRPr="00022D1C" w:rsidRDefault="007B763A" w:rsidP="00E0400F">
      <w:pPr>
        <w:widowControl w:val="0"/>
        <w:tabs>
          <w:tab w:val="left" w:pos="0"/>
          <w:tab w:val="left" w:pos="567"/>
          <w:tab w:val="right" w:pos="9498"/>
        </w:tabs>
        <w:jc w:val="both"/>
      </w:pPr>
      <w:r w:rsidRPr="00022D1C">
        <w:t>12.4. Отношения Сторон, не урегулированные настоящим Договором, регламентируются действующим законодательством Российской Федерации.</w:t>
      </w:r>
    </w:p>
    <w:p w:rsidR="007B763A" w:rsidRPr="00022D1C" w:rsidRDefault="007B763A" w:rsidP="00AA44F6">
      <w:pPr>
        <w:pStyle w:val="1a"/>
        <w:tabs>
          <w:tab w:val="left" w:pos="0"/>
          <w:tab w:val="left" w:pos="567"/>
        </w:tabs>
        <w:spacing w:after="0" w:line="240" w:lineRule="auto"/>
        <w:ind w:left="0"/>
        <w:jc w:val="both"/>
        <w:rPr>
          <w:rFonts w:ascii="Times New Roman" w:hAnsi="Times New Roman"/>
        </w:rPr>
      </w:pPr>
      <w:bookmarkStart w:id="2" w:name="_Ref491169501"/>
      <w:r w:rsidRPr="00022D1C">
        <w:rPr>
          <w:rFonts w:ascii="Times New Roman" w:hAnsi="Times New Roman"/>
        </w:rPr>
        <w:t xml:space="preserve">12.5.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w:t>
      </w:r>
      <w:r w:rsidRPr="00022D1C">
        <w:rPr>
          <w:rFonts w:ascii="Times New Roman" w:hAnsi="Times New Roman"/>
        </w:rPr>
        <w:lastRenderedPageBreak/>
        <w:t>вручении, а претензия также с описью вложения, по адресам, указанным в Договоре, либо передаются нарочным под подпись уполномоченному представителю принимающей Стороны.</w:t>
      </w:r>
      <w:bookmarkEnd w:id="2"/>
    </w:p>
    <w:p w:rsidR="007B763A" w:rsidRPr="00022D1C" w:rsidRDefault="007B763A" w:rsidP="00483029">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12.6.Для мониторинга исполнения настоящего Договора Стороны назначают ответственных за ведение переговоров, согласование и передачу документов в рамках исполнения настоящего Договора, с указанием их контактных телефонов.</w:t>
      </w:r>
    </w:p>
    <w:p w:rsidR="007B763A" w:rsidRPr="00022D1C" w:rsidRDefault="007B763A" w:rsidP="00020929">
      <w:pPr>
        <w:jc w:val="both"/>
        <w:outlineLvl w:val="0"/>
        <w:rPr>
          <w:bCs/>
        </w:rPr>
      </w:pPr>
      <w:r w:rsidRPr="00022D1C">
        <w:t xml:space="preserve">От Заказчика: </w:t>
      </w:r>
      <w:r w:rsidRPr="00022D1C">
        <w:rPr>
          <w:bCs/>
        </w:rPr>
        <w:t xml:space="preserve">Адрес: 404121, </w:t>
      </w:r>
      <w:proofErr w:type="gramStart"/>
      <w:r w:rsidRPr="00022D1C">
        <w:rPr>
          <w:bCs/>
        </w:rPr>
        <w:t>Волгоградская</w:t>
      </w:r>
      <w:proofErr w:type="gramEnd"/>
      <w:r w:rsidRPr="00022D1C">
        <w:rPr>
          <w:bCs/>
        </w:rPr>
        <w:t xml:space="preserve"> обл., г. Волжский, ул. Энгельса, 42 а</w:t>
      </w:r>
    </w:p>
    <w:p w:rsidR="007B763A" w:rsidRPr="00022D1C" w:rsidRDefault="007B763A" w:rsidP="00020929">
      <w:pPr>
        <w:ind w:firstLine="567"/>
        <w:jc w:val="both"/>
        <w:rPr>
          <w:bCs/>
        </w:rPr>
      </w:pPr>
      <w:r w:rsidRPr="00022D1C">
        <w:rPr>
          <w:bCs/>
        </w:rPr>
        <w:t xml:space="preserve">Телефон, факс: </w:t>
      </w:r>
    </w:p>
    <w:p w:rsidR="007B763A" w:rsidRPr="00022D1C" w:rsidRDefault="007B763A" w:rsidP="00020929">
      <w:pPr>
        <w:ind w:firstLine="567"/>
        <w:jc w:val="both"/>
        <w:rPr>
          <w:bCs/>
        </w:rPr>
      </w:pPr>
      <w:r w:rsidRPr="00022D1C">
        <w:rPr>
          <w:bCs/>
        </w:rPr>
        <w:t xml:space="preserve">Адрес эл. почты: </w:t>
      </w:r>
      <w:r w:rsidRPr="00022D1C">
        <w:rPr>
          <w:bCs/>
        </w:rPr>
        <w:tab/>
      </w:r>
    </w:p>
    <w:p w:rsidR="007B763A" w:rsidRPr="00022D1C" w:rsidRDefault="007B763A" w:rsidP="00020929">
      <w:pPr>
        <w:ind w:firstLine="567"/>
        <w:jc w:val="both"/>
        <w:rPr>
          <w:bCs/>
        </w:rPr>
      </w:pPr>
      <w:r w:rsidRPr="00022D1C">
        <w:rPr>
          <w:bCs/>
        </w:rPr>
        <w:t xml:space="preserve">Контактное лицо: </w:t>
      </w:r>
    </w:p>
    <w:p w:rsidR="007B763A" w:rsidRPr="00022D1C" w:rsidRDefault="007B763A" w:rsidP="00020929">
      <w:pPr>
        <w:jc w:val="both"/>
        <w:rPr>
          <w:bCs/>
        </w:rPr>
      </w:pPr>
      <w:r w:rsidRPr="00022D1C">
        <w:rPr>
          <w:bCs/>
        </w:rPr>
        <w:t>От Поставщика:</w:t>
      </w:r>
    </w:p>
    <w:p w:rsidR="007B763A" w:rsidRPr="00022D1C" w:rsidRDefault="007B763A" w:rsidP="00020929">
      <w:pPr>
        <w:ind w:firstLine="567"/>
        <w:jc w:val="both"/>
        <w:rPr>
          <w:rFonts w:eastAsia="MS Mincho"/>
          <w:lang w:eastAsia="en-US"/>
        </w:rPr>
      </w:pPr>
      <w:r w:rsidRPr="00022D1C">
        <w:rPr>
          <w:bCs/>
        </w:rPr>
        <w:t>Адрес:</w:t>
      </w:r>
      <w:r w:rsidRPr="00022D1C">
        <w:rPr>
          <w:bCs/>
        </w:rPr>
        <w:tab/>
      </w:r>
    </w:p>
    <w:p w:rsidR="007B763A" w:rsidRPr="00022D1C" w:rsidRDefault="007B763A" w:rsidP="00020929">
      <w:pPr>
        <w:ind w:firstLine="567"/>
        <w:jc w:val="both"/>
        <w:rPr>
          <w:rFonts w:eastAsia="MS Mincho"/>
          <w:lang w:eastAsia="en-US"/>
        </w:rPr>
      </w:pPr>
      <w:r w:rsidRPr="00022D1C">
        <w:rPr>
          <w:bCs/>
        </w:rPr>
        <w:t xml:space="preserve">Телефон, факс: </w:t>
      </w:r>
    </w:p>
    <w:p w:rsidR="007B763A" w:rsidRPr="00022D1C" w:rsidRDefault="007B763A" w:rsidP="00020929">
      <w:pPr>
        <w:ind w:firstLine="567"/>
        <w:jc w:val="both"/>
        <w:rPr>
          <w:bCs/>
        </w:rPr>
      </w:pPr>
      <w:r w:rsidRPr="00022D1C">
        <w:rPr>
          <w:bCs/>
        </w:rPr>
        <w:t xml:space="preserve">Адрес эл. почты: </w:t>
      </w:r>
    </w:p>
    <w:p w:rsidR="007B763A" w:rsidRPr="00022D1C" w:rsidRDefault="007B763A" w:rsidP="00020929">
      <w:pPr>
        <w:ind w:firstLine="567"/>
        <w:jc w:val="both"/>
        <w:rPr>
          <w:rFonts w:eastAsia="MS Mincho"/>
          <w:lang w:eastAsia="en-US"/>
        </w:rPr>
      </w:pPr>
      <w:r w:rsidRPr="00022D1C">
        <w:rPr>
          <w:bCs/>
        </w:rPr>
        <w:t xml:space="preserve">Контактное лицо: </w:t>
      </w:r>
    </w:p>
    <w:p w:rsidR="007B763A" w:rsidRPr="00022D1C" w:rsidRDefault="007B763A" w:rsidP="00EB1AB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 xml:space="preserve">12.7.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в течение 3 </w:t>
      </w:r>
      <w:r w:rsidR="000C3129" w:rsidRPr="00022D1C">
        <w:rPr>
          <w:rFonts w:ascii="Times New Roman" w:hAnsi="Times New Roman"/>
        </w:rPr>
        <w:t>дней другую</w:t>
      </w:r>
      <w:r w:rsidRPr="00022D1C">
        <w:rPr>
          <w:rFonts w:ascii="Times New Roman" w:hAnsi="Times New Roman"/>
        </w:rPr>
        <w:t xml:space="preserve"> Сторону об указанных изменениях.</w:t>
      </w:r>
    </w:p>
    <w:p w:rsidR="007B763A" w:rsidRPr="00022D1C" w:rsidRDefault="007B763A" w:rsidP="00EB1AB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12.8. К Договору прилагаются следующие приложения:</w:t>
      </w:r>
    </w:p>
    <w:p w:rsidR="007B763A" w:rsidRPr="00022D1C" w:rsidRDefault="007B763A" w:rsidP="00EB1AB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Приложение №1. Спецификация поставляемого Товара;</w:t>
      </w:r>
    </w:p>
    <w:p w:rsidR="007B763A" w:rsidRPr="00022D1C" w:rsidRDefault="007B763A" w:rsidP="00EB1AB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Приложение №2. График поставки товара (в случае необходимости).</w:t>
      </w:r>
    </w:p>
    <w:p w:rsidR="007B763A" w:rsidRPr="00022D1C" w:rsidRDefault="007B763A" w:rsidP="00EB1ABA">
      <w:pPr>
        <w:pStyle w:val="1a"/>
        <w:tabs>
          <w:tab w:val="left" w:pos="0"/>
          <w:tab w:val="left" w:pos="567"/>
        </w:tabs>
        <w:spacing w:after="0" w:line="240" w:lineRule="auto"/>
        <w:ind w:left="0"/>
        <w:jc w:val="both"/>
        <w:rPr>
          <w:rFonts w:ascii="Times New Roman" w:hAnsi="Times New Roman"/>
        </w:rPr>
      </w:pPr>
      <w:r w:rsidRPr="00022D1C">
        <w:rPr>
          <w:rFonts w:ascii="Times New Roman" w:hAnsi="Times New Roman"/>
        </w:rPr>
        <w:t>Все приложения к Договору являются его неотъемлемой частью.</w:t>
      </w:r>
    </w:p>
    <w:p w:rsidR="007B763A" w:rsidRPr="00022D1C" w:rsidRDefault="007B763A" w:rsidP="00E0400F">
      <w:pPr>
        <w:suppressAutoHyphens/>
        <w:spacing w:after="200" w:line="276" w:lineRule="auto"/>
        <w:jc w:val="center"/>
        <w:rPr>
          <w:b/>
        </w:rPr>
      </w:pPr>
      <w:bookmarkStart w:id="3" w:name="_Ref491169436"/>
      <w:r w:rsidRPr="00022D1C">
        <w:rPr>
          <w:b/>
        </w:rPr>
        <w:t>13. БАНКОВСКИЕ РЕКВИЗИТЫ И АДРЕСА СТОРОН</w:t>
      </w:r>
      <w:bookmarkEnd w:id="3"/>
    </w:p>
    <w:tbl>
      <w:tblPr>
        <w:tblW w:w="0" w:type="auto"/>
        <w:tblInd w:w="-147" w:type="dxa"/>
        <w:tblLook w:val="00A0" w:firstRow="1" w:lastRow="0" w:firstColumn="1" w:lastColumn="0" w:noHBand="0" w:noVBand="0"/>
      </w:tblPr>
      <w:tblGrid>
        <w:gridCol w:w="4987"/>
        <w:gridCol w:w="5842"/>
      </w:tblGrid>
      <w:tr w:rsidR="007B763A" w:rsidRPr="00022D1C" w:rsidTr="003B1B3F">
        <w:tc>
          <w:tcPr>
            <w:tcW w:w="5075" w:type="dxa"/>
          </w:tcPr>
          <w:p w:rsidR="007B763A" w:rsidRPr="00022D1C" w:rsidRDefault="007B763A" w:rsidP="003B1B3F">
            <w:pPr>
              <w:suppressAutoHyphens/>
              <w:jc w:val="center"/>
              <w:rPr>
                <w:b/>
              </w:rPr>
            </w:pPr>
            <w:r w:rsidRPr="00022D1C">
              <w:rPr>
                <w:b/>
              </w:rPr>
              <w:t>Поставщик:</w:t>
            </w:r>
          </w:p>
          <w:p w:rsidR="008D49CA" w:rsidRPr="00022D1C" w:rsidRDefault="008D49CA" w:rsidP="003B1B3F">
            <w:pPr>
              <w:jc w:val="center"/>
            </w:pPr>
          </w:p>
          <w:p w:rsidR="007B763A" w:rsidRPr="00022D1C" w:rsidRDefault="007B763A" w:rsidP="003B1B3F">
            <w:pPr>
              <w:jc w:val="center"/>
              <w:rPr>
                <w:b/>
              </w:rPr>
            </w:pPr>
            <w:r w:rsidRPr="00022D1C">
              <w:rPr>
                <w:b/>
              </w:rPr>
              <w:t>Должность</w:t>
            </w:r>
          </w:p>
          <w:p w:rsidR="007B763A" w:rsidRPr="00022D1C" w:rsidRDefault="007B763A" w:rsidP="003B1B3F">
            <w:pPr>
              <w:jc w:val="center"/>
              <w:rPr>
                <w:b/>
              </w:rPr>
            </w:pPr>
          </w:p>
          <w:p w:rsidR="007B763A" w:rsidRPr="00022D1C" w:rsidRDefault="007B763A" w:rsidP="003B1B3F">
            <w:pPr>
              <w:jc w:val="center"/>
              <w:rPr>
                <w:b/>
              </w:rPr>
            </w:pPr>
            <w:r w:rsidRPr="00022D1C">
              <w:rPr>
                <w:b/>
              </w:rPr>
              <w:t>________________/Инициалы, фамилия/</w:t>
            </w:r>
          </w:p>
          <w:p w:rsidR="007B763A" w:rsidRPr="00022D1C" w:rsidRDefault="007B763A" w:rsidP="003B1B3F">
            <w:proofErr w:type="spellStart"/>
            <w:r w:rsidRPr="00022D1C">
              <w:rPr>
                <w:b/>
              </w:rPr>
              <w:t>м.п</w:t>
            </w:r>
            <w:proofErr w:type="spellEnd"/>
            <w:r w:rsidRPr="00022D1C">
              <w:rPr>
                <w:b/>
              </w:rPr>
              <w:t>.</w:t>
            </w:r>
          </w:p>
          <w:p w:rsidR="007B763A" w:rsidRPr="00022D1C" w:rsidRDefault="007B763A" w:rsidP="003C088A">
            <w:pPr>
              <w:pStyle w:val="aff4"/>
              <w:suppressAutoHyphens/>
              <w:ind w:left="0"/>
              <w:rPr>
                <w:b/>
                <w:sz w:val="20"/>
              </w:rPr>
            </w:pPr>
          </w:p>
        </w:tc>
        <w:tc>
          <w:tcPr>
            <w:tcW w:w="5953" w:type="dxa"/>
          </w:tcPr>
          <w:p w:rsidR="007B763A" w:rsidRDefault="007B763A" w:rsidP="003B1B3F">
            <w:pPr>
              <w:suppressAutoHyphens/>
              <w:jc w:val="center"/>
              <w:rPr>
                <w:b/>
              </w:rPr>
            </w:pPr>
            <w:r w:rsidRPr="00022D1C">
              <w:rPr>
                <w:b/>
              </w:rPr>
              <w:t>Заказчик:</w:t>
            </w:r>
          </w:p>
          <w:p w:rsidR="00022D1C" w:rsidRPr="00D740BC" w:rsidRDefault="00022D1C" w:rsidP="00022D1C">
            <w:pPr>
              <w:autoSpaceDE w:val="0"/>
              <w:autoSpaceDN w:val="0"/>
              <w:adjustRightInd w:val="0"/>
              <w:ind w:left="80" w:right="80"/>
              <w:jc w:val="center"/>
            </w:pPr>
            <w:proofErr w:type="spellStart"/>
            <w:r w:rsidRPr="00D740BC">
              <w:t>ВолгГТУ</w:t>
            </w:r>
            <w:proofErr w:type="spellEnd"/>
          </w:p>
          <w:p w:rsidR="00022D1C" w:rsidRPr="00D740BC" w:rsidRDefault="00022D1C" w:rsidP="00022D1C">
            <w:pPr>
              <w:autoSpaceDE w:val="0"/>
              <w:autoSpaceDN w:val="0"/>
              <w:adjustRightInd w:val="0"/>
              <w:ind w:left="80" w:right="80"/>
              <w:jc w:val="center"/>
            </w:pPr>
            <w:r w:rsidRPr="00D740BC">
              <w:t xml:space="preserve">ВПИ (филиал) </w:t>
            </w:r>
            <w:proofErr w:type="spellStart"/>
            <w:r w:rsidRPr="00D740BC">
              <w:t>ВолгГТУ</w:t>
            </w:r>
            <w:proofErr w:type="spellEnd"/>
          </w:p>
          <w:p w:rsidR="00022D1C" w:rsidRPr="00A12B90" w:rsidRDefault="00022D1C" w:rsidP="00022D1C">
            <w:pPr>
              <w:rPr>
                <w:lang w:eastAsia="en-US"/>
              </w:rPr>
            </w:pPr>
            <w:r w:rsidRPr="00A12B90">
              <w:rPr>
                <w:lang w:eastAsia="en-US"/>
              </w:rPr>
              <w:t xml:space="preserve">Юридический адрес: 404121, Волгоградская обл., </w:t>
            </w:r>
          </w:p>
          <w:p w:rsidR="00022D1C" w:rsidRDefault="00022D1C" w:rsidP="00022D1C">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022D1C" w:rsidRPr="00A12B90" w:rsidRDefault="00022D1C" w:rsidP="00022D1C">
            <w:pPr>
              <w:rPr>
                <w:lang w:eastAsia="en-US"/>
              </w:rPr>
            </w:pPr>
            <w:r>
              <w:rPr>
                <w:lang w:eastAsia="en-US"/>
              </w:rPr>
              <w:t xml:space="preserve">ИНН 3444049170  </w:t>
            </w:r>
            <w:r w:rsidRPr="00A12B90">
              <w:rPr>
                <w:lang w:eastAsia="en-US"/>
              </w:rPr>
              <w:t>КПП 343502001</w:t>
            </w:r>
          </w:p>
          <w:p w:rsidR="00022D1C" w:rsidRPr="00A12B90" w:rsidRDefault="00022D1C" w:rsidP="00022D1C">
            <w:pPr>
              <w:rPr>
                <w:lang w:eastAsia="en-US"/>
              </w:rPr>
            </w:pPr>
            <w:r w:rsidRPr="00A12B90">
              <w:rPr>
                <w:lang w:eastAsia="en-US"/>
              </w:rPr>
              <w:t>ОГРН 1023403440818</w:t>
            </w:r>
          </w:p>
          <w:p w:rsidR="00022D1C" w:rsidRPr="00A12B90" w:rsidRDefault="00022D1C" w:rsidP="00022D1C">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022D1C" w:rsidRPr="00A12B90" w:rsidRDefault="00022D1C" w:rsidP="00022D1C">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022D1C" w:rsidRPr="00A12B90" w:rsidRDefault="00022D1C" w:rsidP="00022D1C">
            <w:pPr>
              <w:rPr>
                <w:lang w:eastAsia="en-US"/>
              </w:rPr>
            </w:pPr>
            <w:r w:rsidRPr="00A12B90">
              <w:rPr>
                <w:lang w:eastAsia="en-US"/>
              </w:rPr>
              <w:t>БИК 011806101</w:t>
            </w:r>
          </w:p>
          <w:p w:rsidR="00022D1C" w:rsidRPr="00A12B90" w:rsidRDefault="00022D1C" w:rsidP="00022D1C">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022D1C" w:rsidRPr="00A12B90" w:rsidRDefault="00022D1C" w:rsidP="00022D1C">
            <w:pPr>
              <w:rPr>
                <w:lang w:eastAsia="en-US"/>
              </w:rPr>
            </w:pPr>
            <w:r w:rsidRPr="00A12B90">
              <w:rPr>
                <w:lang w:eastAsia="en-US"/>
              </w:rPr>
              <w:t>Телефон: (8443) 381049</w:t>
            </w:r>
          </w:p>
          <w:p w:rsidR="00022D1C" w:rsidRPr="001159E6" w:rsidRDefault="00022D1C" w:rsidP="00022D1C">
            <w:pPr>
              <w:rPr>
                <w:lang w:eastAsia="en-US"/>
              </w:rPr>
            </w:pPr>
            <w:proofErr w:type="spellStart"/>
            <w:r w:rsidRPr="00A12B90">
              <w:rPr>
                <w:lang w:eastAsia="en-US"/>
              </w:rPr>
              <w:t>Эл.почта</w:t>
            </w:r>
            <w:proofErr w:type="spellEnd"/>
            <w:r w:rsidRPr="00A12B90">
              <w:rPr>
                <w:lang w:eastAsia="en-US"/>
              </w:rPr>
              <w:t xml:space="preserve">: </w:t>
            </w:r>
            <w:hyperlink r:id="rId8"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022D1C" w:rsidRPr="00022D1C" w:rsidRDefault="00022D1C" w:rsidP="003B1B3F">
            <w:pPr>
              <w:suppressAutoHyphens/>
              <w:jc w:val="center"/>
              <w:rPr>
                <w:b/>
              </w:rPr>
            </w:pPr>
          </w:p>
          <w:p w:rsidR="007B763A" w:rsidRPr="00022D1C" w:rsidRDefault="007B763A" w:rsidP="003B1B3F">
            <w:pPr>
              <w:suppressAutoHyphens/>
              <w:jc w:val="center"/>
              <w:rPr>
                <w:i/>
              </w:rPr>
            </w:pPr>
          </w:p>
          <w:p w:rsidR="007B763A" w:rsidRPr="00022D1C" w:rsidRDefault="007B763A" w:rsidP="003B1B3F">
            <w:pPr>
              <w:jc w:val="center"/>
              <w:rPr>
                <w:b/>
              </w:rPr>
            </w:pPr>
            <w:r w:rsidRPr="00022D1C">
              <w:rPr>
                <w:b/>
              </w:rPr>
              <w:t xml:space="preserve">Директор ВПИ (филиал) </w:t>
            </w:r>
            <w:proofErr w:type="spellStart"/>
            <w:r w:rsidRPr="00022D1C">
              <w:rPr>
                <w:b/>
              </w:rPr>
              <w:t>ВолгГТУ</w:t>
            </w:r>
            <w:proofErr w:type="spellEnd"/>
          </w:p>
          <w:p w:rsidR="007B763A" w:rsidRPr="00022D1C" w:rsidRDefault="007B763A" w:rsidP="003B1B3F">
            <w:pPr>
              <w:jc w:val="center"/>
              <w:rPr>
                <w:b/>
              </w:rPr>
            </w:pPr>
          </w:p>
          <w:p w:rsidR="007B763A" w:rsidRPr="00022D1C" w:rsidRDefault="007B763A" w:rsidP="003B1B3F">
            <w:pPr>
              <w:jc w:val="center"/>
              <w:rPr>
                <w:b/>
              </w:rPr>
            </w:pPr>
            <w:r w:rsidRPr="00022D1C">
              <w:rPr>
                <w:b/>
              </w:rPr>
              <w:t>_________________/</w:t>
            </w:r>
            <w:r w:rsidR="007C372A">
              <w:rPr>
                <w:b/>
              </w:rPr>
              <w:t>Спиридонова М.П.</w:t>
            </w:r>
            <w:r w:rsidRPr="00022D1C">
              <w:rPr>
                <w:b/>
              </w:rPr>
              <w:t>/</w:t>
            </w:r>
          </w:p>
          <w:p w:rsidR="007B763A" w:rsidRPr="00022D1C" w:rsidRDefault="007B763A" w:rsidP="003B1B3F">
            <w:pPr>
              <w:pStyle w:val="aff4"/>
              <w:suppressAutoHyphens/>
              <w:ind w:left="0"/>
              <w:rPr>
                <w:b/>
                <w:sz w:val="20"/>
              </w:rPr>
            </w:pPr>
            <w:r w:rsidRPr="00022D1C">
              <w:rPr>
                <w:b/>
                <w:sz w:val="20"/>
              </w:rPr>
              <w:t xml:space="preserve">                         м.п.</w:t>
            </w:r>
          </w:p>
        </w:tc>
      </w:tr>
    </w:tbl>
    <w:p w:rsidR="007B763A" w:rsidRPr="00022D1C" w:rsidRDefault="007B763A" w:rsidP="0000579A">
      <w:pPr>
        <w:jc w:val="both"/>
        <w:rPr>
          <w:spacing w:val="-3"/>
        </w:rPr>
      </w:pPr>
    </w:p>
    <w:p w:rsidR="00A537AD" w:rsidRPr="00022D1C" w:rsidRDefault="00A537AD" w:rsidP="0000579A">
      <w:pPr>
        <w:jc w:val="both"/>
        <w:rPr>
          <w:spacing w:val="-3"/>
        </w:rPr>
      </w:pPr>
    </w:p>
    <w:p w:rsidR="007C372A" w:rsidRDefault="00A537AD" w:rsidP="00A537AD">
      <w:pPr>
        <w:pStyle w:val="afff8"/>
        <w:jc w:val="center"/>
        <w:rPr>
          <w:sz w:val="20"/>
          <w:szCs w:val="20"/>
        </w:rPr>
      </w:pPr>
      <w:r w:rsidRPr="00022D1C">
        <w:rPr>
          <w:sz w:val="20"/>
          <w:szCs w:val="20"/>
        </w:rPr>
        <w:t xml:space="preserve">                                                                                                          </w:t>
      </w: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7C372A" w:rsidRDefault="007C372A" w:rsidP="00A537AD">
      <w:pPr>
        <w:pStyle w:val="afff8"/>
        <w:jc w:val="center"/>
        <w:rPr>
          <w:sz w:val="20"/>
          <w:szCs w:val="20"/>
        </w:rPr>
      </w:pPr>
    </w:p>
    <w:p w:rsidR="00A537AD" w:rsidRPr="00022D1C" w:rsidRDefault="007C372A" w:rsidP="00A537AD">
      <w:pPr>
        <w:pStyle w:val="afff8"/>
        <w:jc w:val="center"/>
        <w:rPr>
          <w:sz w:val="20"/>
          <w:szCs w:val="20"/>
        </w:rPr>
      </w:pPr>
      <w:r>
        <w:rPr>
          <w:sz w:val="20"/>
          <w:szCs w:val="20"/>
        </w:rPr>
        <w:t xml:space="preserve">                                                                                                     </w:t>
      </w:r>
      <w:r w:rsidR="00A537AD" w:rsidRPr="00022D1C">
        <w:rPr>
          <w:sz w:val="20"/>
          <w:szCs w:val="20"/>
        </w:rPr>
        <w:t xml:space="preserve"> Приложение № 1  </w:t>
      </w:r>
    </w:p>
    <w:p w:rsidR="00A537AD" w:rsidRPr="00022D1C" w:rsidRDefault="00A537AD" w:rsidP="00A537AD">
      <w:pPr>
        <w:pStyle w:val="afff8"/>
        <w:jc w:val="center"/>
        <w:rPr>
          <w:sz w:val="20"/>
          <w:szCs w:val="20"/>
        </w:rPr>
      </w:pPr>
      <w:r w:rsidRPr="00022D1C">
        <w:rPr>
          <w:sz w:val="20"/>
          <w:szCs w:val="20"/>
        </w:rPr>
        <w:t xml:space="preserve">                                                                                              </w:t>
      </w:r>
      <w:r w:rsidR="00E941E9" w:rsidRPr="00022D1C">
        <w:rPr>
          <w:sz w:val="20"/>
          <w:szCs w:val="20"/>
        </w:rPr>
        <w:t xml:space="preserve">                            </w:t>
      </w:r>
      <w:r w:rsidRPr="00022D1C">
        <w:rPr>
          <w:sz w:val="20"/>
          <w:szCs w:val="20"/>
        </w:rPr>
        <w:t xml:space="preserve">к договору № </w:t>
      </w:r>
      <w:r w:rsidRPr="00022D1C">
        <w:rPr>
          <w:bCs/>
          <w:caps/>
          <w:sz w:val="20"/>
          <w:szCs w:val="20"/>
        </w:rPr>
        <w:t>____________</w:t>
      </w:r>
    </w:p>
    <w:p w:rsidR="00A537AD" w:rsidRPr="00022D1C" w:rsidRDefault="00A537AD" w:rsidP="00A537AD">
      <w:pPr>
        <w:pStyle w:val="afff8"/>
        <w:jc w:val="center"/>
        <w:rPr>
          <w:sz w:val="20"/>
          <w:szCs w:val="20"/>
        </w:rPr>
      </w:pPr>
      <w:r w:rsidRPr="00022D1C">
        <w:rPr>
          <w:spacing w:val="-3"/>
          <w:sz w:val="20"/>
          <w:szCs w:val="20"/>
        </w:rPr>
        <w:tab/>
        <w:t xml:space="preserve">                                                                                                                        </w:t>
      </w:r>
      <w:r w:rsidRPr="00022D1C">
        <w:rPr>
          <w:sz w:val="20"/>
          <w:szCs w:val="20"/>
        </w:rPr>
        <w:t>от «___» ___________ 20____ г.</w:t>
      </w:r>
    </w:p>
    <w:p w:rsidR="00A537AD" w:rsidRPr="00022D1C" w:rsidRDefault="00A537AD" w:rsidP="00A537AD">
      <w:pPr>
        <w:tabs>
          <w:tab w:val="left" w:pos="8029"/>
        </w:tabs>
        <w:jc w:val="both"/>
        <w:rPr>
          <w:spacing w:val="-3"/>
        </w:rPr>
      </w:pPr>
    </w:p>
    <w:p w:rsidR="00A537AD" w:rsidRPr="00022D1C" w:rsidRDefault="00A537AD" w:rsidP="00A537AD">
      <w:pPr>
        <w:tabs>
          <w:tab w:val="center" w:pos="5040"/>
        </w:tabs>
        <w:jc w:val="center"/>
        <w:rPr>
          <w:b/>
        </w:rPr>
      </w:pPr>
      <w:r w:rsidRPr="00022D1C">
        <w:t>Спецификация.</w:t>
      </w:r>
    </w:p>
    <w:p w:rsidR="00A537AD" w:rsidRPr="00022D1C" w:rsidRDefault="00A537AD" w:rsidP="00A537AD">
      <w:pPr>
        <w:tabs>
          <w:tab w:val="center" w:pos="5040"/>
        </w:tabs>
        <w:jc w:val="center"/>
        <w:rPr>
          <w:b/>
        </w:rPr>
      </w:pPr>
    </w:p>
    <w:tbl>
      <w:tblPr>
        <w:tblW w:w="11199" w:type="dxa"/>
        <w:tblInd w:w="-229" w:type="dxa"/>
        <w:tblLayout w:type="fixed"/>
        <w:tblCellMar>
          <w:top w:w="55" w:type="dxa"/>
          <w:left w:w="55" w:type="dxa"/>
          <w:bottom w:w="55" w:type="dxa"/>
          <w:right w:w="55" w:type="dxa"/>
        </w:tblCellMar>
        <w:tblLook w:val="0000" w:firstRow="0" w:lastRow="0" w:firstColumn="0" w:lastColumn="0" w:noHBand="0" w:noVBand="0"/>
      </w:tblPr>
      <w:tblGrid>
        <w:gridCol w:w="567"/>
        <w:gridCol w:w="5104"/>
        <w:gridCol w:w="1559"/>
        <w:gridCol w:w="851"/>
        <w:gridCol w:w="960"/>
        <w:gridCol w:w="1080"/>
        <w:gridCol w:w="1078"/>
      </w:tblGrid>
      <w:tr w:rsidR="00A537AD" w:rsidRPr="00022D1C" w:rsidTr="0036215C">
        <w:tc>
          <w:tcPr>
            <w:tcW w:w="567" w:type="dxa"/>
            <w:tcBorders>
              <w:top w:val="single" w:sz="1" w:space="0" w:color="000000"/>
              <w:left w:val="single" w:sz="1" w:space="0" w:color="000000"/>
              <w:bottom w:val="single" w:sz="2" w:space="0" w:color="000000"/>
            </w:tcBorders>
            <w:shd w:val="clear" w:color="auto" w:fill="auto"/>
            <w:vAlign w:val="center"/>
          </w:tcPr>
          <w:p w:rsidR="00A537AD" w:rsidRPr="00022D1C" w:rsidRDefault="00A537AD" w:rsidP="0036215C">
            <w:pPr>
              <w:pStyle w:val="afff7"/>
              <w:snapToGrid w:val="0"/>
              <w:jc w:val="center"/>
              <w:rPr>
                <w:sz w:val="20"/>
                <w:szCs w:val="20"/>
              </w:rPr>
            </w:pPr>
            <w:r w:rsidRPr="00022D1C">
              <w:rPr>
                <w:sz w:val="20"/>
                <w:szCs w:val="20"/>
              </w:rPr>
              <w:t>№</w:t>
            </w:r>
          </w:p>
        </w:tc>
        <w:tc>
          <w:tcPr>
            <w:tcW w:w="5104" w:type="dxa"/>
            <w:tcBorders>
              <w:top w:val="single" w:sz="1" w:space="0" w:color="000000"/>
              <w:left w:val="single" w:sz="1" w:space="0" w:color="000000"/>
              <w:bottom w:val="single" w:sz="2" w:space="0" w:color="000000"/>
            </w:tcBorders>
            <w:shd w:val="clear" w:color="auto" w:fill="auto"/>
            <w:vAlign w:val="center"/>
          </w:tcPr>
          <w:p w:rsidR="00A537AD" w:rsidRPr="00022D1C" w:rsidRDefault="00A537AD" w:rsidP="0036215C">
            <w:pPr>
              <w:pStyle w:val="afff7"/>
              <w:snapToGrid w:val="0"/>
              <w:jc w:val="center"/>
              <w:rPr>
                <w:sz w:val="20"/>
                <w:szCs w:val="20"/>
              </w:rPr>
            </w:pPr>
            <w:r w:rsidRPr="00022D1C">
              <w:rPr>
                <w:sz w:val="20"/>
                <w:szCs w:val="20"/>
              </w:rPr>
              <w:t>Наименование товара</w:t>
            </w:r>
          </w:p>
        </w:tc>
        <w:tc>
          <w:tcPr>
            <w:tcW w:w="1559" w:type="dxa"/>
            <w:tcBorders>
              <w:top w:val="single" w:sz="1" w:space="0" w:color="000000"/>
              <w:left w:val="single" w:sz="1" w:space="0" w:color="000000"/>
              <w:bottom w:val="single" w:sz="2" w:space="0" w:color="000000"/>
            </w:tcBorders>
            <w:vAlign w:val="center"/>
          </w:tcPr>
          <w:p w:rsidR="00A537AD" w:rsidRPr="00022D1C" w:rsidRDefault="00A537AD" w:rsidP="0036215C">
            <w:pPr>
              <w:pStyle w:val="afff7"/>
              <w:snapToGrid w:val="0"/>
              <w:jc w:val="center"/>
              <w:rPr>
                <w:sz w:val="20"/>
                <w:szCs w:val="20"/>
              </w:rPr>
            </w:pPr>
            <w:r w:rsidRPr="00022D1C">
              <w:rPr>
                <w:sz w:val="20"/>
                <w:szCs w:val="20"/>
              </w:rPr>
              <w:t>Страна происхождения товара</w:t>
            </w:r>
          </w:p>
        </w:tc>
        <w:tc>
          <w:tcPr>
            <w:tcW w:w="851" w:type="dxa"/>
            <w:tcBorders>
              <w:top w:val="single" w:sz="1" w:space="0" w:color="000000"/>
              <w:left w:val="single" w:sz="1" w:space="0" w:color="000000"/>
              <w:bottom w:val="single" w:sz="2" w:space="0" w:color="000000"/>
              <w:right w:val="single" w:sz="1" w:space="0" w:color="000000"/>
            </w:tcBorders>
            <w:vAlign w:val="center"/>
          </w:tcPr>
          <w:p w:rsidR="00A537AD" w:rsidRPr="00022D1C" w:rsidRDefault="00A537AD" w:rsidP="0036215C">
            <w:pPr>
              <w:pStyle w:val="afff7"/>
              <w:snapToGrid w:val="0"/>
              <w:jc w:val="center"/>
              <w:rPr>
                <w:sz w:val="20"/>
                <w:szCs w:val="20"/>
              </w:rPr>
            </w:pPr>
            <w:r w:rsidRPr="00022D1C">
              <w:rPr>
                <w:sz w:val="20"/>
                <w:szCs w:val="20"/>
              </w:rPr>
              <w:t>Ед. изм.</w:t>
            </w:r>
          </w:p>
        </w:tc>
        <w:tc>
          <w:tcPr>
            <w:tcW w:w="960" w:type="dxa"/>
            <w:tcBorders>
              <w:top w:val="single" w:sz="1" w:space="0" w:color="000000"/>
              <w:left w:val="single" w:sz="1" w:space="0" w:color="000000"/>
              <w:bottom w:val="single" w:sz="2" w:space="0" w:color="000000"/>
            </w:tcBorders>
            <w:shd w:val="clear" w:color="auto" w:fill="auto"/>
            <w:vAlign w:val="center"/>
          </w:tcPr>
          <w:p w:rsidR="00A537AD" w:rsidRPr="00022D1C" w:rsidRDefault="00A537AD" w:rsidP="0036215C">
            <w:pPr>
              <w:pStyle w:val="afff7"/>
              <w:snapToGrid w:val="0"/>
              <w:jc w:val="center"/>
              <w:rPr>
                <w:sz w:val="20"/>
                <w:szCs w:val="20"/>
              </w:rPr>
            </w:pPr>
            <w:r w:rsidRPr="00022D1C">
              <w:rPr>
                <w:sz w:val="20"/>
                <w:szCs w:val="20"/>
              </w:rPr>
              <w:t>Кол-во</w:t>
            </w:r>
          </w:p>
        </w:tc>
        <w:tc>
          <w:tcPr>
            <w:tcW w:w="1080" w:type="dxa"/>
            <w:tcBorders>
              <w:top w:val="single" w:sz="1" w:space="0" w:color="000000"/>
              <w:left w:val="single" w:sz="1" w:space="0" w:color="000000"/>
              <w:bottom w:val="single" w:sz="2" w:space="0" w:color="000000"/>
            </w:tcBorders>
            <w:shd w:val="clear" w:color="auto" w:fill="auto"/>
            <w:vAlign w:val="center"/>
          </w:tcPr>
          <w:p w:rsidR="00A537AD" w:rsidRPr="00022D1C" w:rsidRDefault="00A537AD" w:rsidP="0036215C">
            <w:pPr>
              <w:pStyle w:val="afff7"/>
              <w:snapToGrid w:val="0"/>
              <w:jc w:val="center"/>
              <w:rPr>
                <w:sz w:val="20"/>
                <w:szCs w:val="20"/>
              </w:rPr>
            </w:pPr>
            <w:r w:rsidRPr="00022D1C">
              <w:rPr>
                <w:sz w:val="20"/>
                <w:szCs w:val="20"/>
              </w:rPr>
              <w:t xml:space="preserve">Цена за ед., </w:t>
            </w:r>
            <w:proofErr w:type="spellStart"/>
            <w:r w:rsidRPr="00022D1C">
              <w:rPr>
                <w:sz w:val="20"/>
                <w:szCs w:val="20"/>
              </w:rPr>
              <w:t>руб</w:t>
            </w:r>
            <w:proofErr w:type="spellEnd"/>
          </w:p>
        </w:tc>
        <w:tc>
          <w:tcPr>
            <w:tcW w:w="1078" w:type="dxa"/>
            <w:tcBorders>
              <w:top w:val="single" w:sz="1" w:space="0" w:color="000000"/>
              <w:left w:val="single" w:sz="1" w:space="0" w:color="000000"/>
              <w:bottom w:val="single" w:sz="2" w:space="0" w:color="000000"/>
              <w:right w:val="single" w:sz="1" w:space="0" w:color="000000"/>
            </w:tcBorders>
            <w:shd w:val="clear" w:color="auto" w:fill="auto"/>
            <w:vAlign w:val="center"/>
          </w:tcPr>
          <w:p w:rsidR="00A537AD" w:rsidRPr="00022D1C" w:rsidRDefault="00A537AD" w:rsidP="0036215C">
            <w:pPr>
              <w:pStyle w:val="afff7"/>
              <w:snapToGrid w:val="0"/>
              <w:jc w:val="center"/>
              <w:rPr>
                <w:sz w:val="20"/>
                <w:szCs w:val="20"/>
              </w:rPr>
            </w:pPr>
            <w:r w:rsidRPr="00022D1C">
              <w:rPr>
                <w:sz w:val="20"/>
                <w:szCs w:val="20"/>
              </w:rPr>
              <w:t xml:space="preserve">Сумма, </w:t>
            </w:r>
            <w:proofErr w:type="spellStart"/>
            <w:r w:rsidRPr="00022D1C">
              <w:rPr>
                <w:sz w:val="20"/>
                <w:szCs w:val="20"/>
              </w:rPr>
              <w:t>руб</w:t>
            </w:r>
            <w:proofErr w:type="spellEnd"/>
          </w:p>
        </w:tc>
      </w:tr>
      <w:tr w:rsidR="00A537AD" w:rsidRPr="00022D1C" w:rsidTr="0036215C">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pStyle w:val="afff7"/>
              <w:snapToGrid w:val="0"/>
              <w:jc w:val="center"/>
              <w:rPr>
                <w:sz w:val="20"/>
                <w:szCs w:val="20"/>
              </w:rPr>
            </w:pPr>
            <w:r w:rsidRPr="00022D1C">
              <w:rPr>
                <w:sz w:val="20"/>
                <w:szCs w:val="20"/>
              </w:rPr>
              <w:t>1.</w:t>
            </w: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A537AD" w:rsidRPr="00022D1C" w:rsidRDefault="00A537AD" w:rsidP="0036215C">
            <w:pPr>
              <w:contextualSpacing/>
            </w:pPr>
            <w:r w:rsidRPr="00022D1C">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A537AD" w:rsidRPr="00022D1C" w:rsidRDefault="00A537AD" w:rsidP="0036215C">
            <w:pPr>
              <w:pStyle w:val="afff7"/>
              <w:snapToGrid w:val="0"/>
              <w:jc w:val="center"/>
              <w:rPr>
                <w:sz w:val="20"/>
                <w:szCs w:val="20"/>
              </w:rPr>
            </w:pPr>
            <w:r w:rsidRPr="00022D1C">
              <w:rPr>
                <w:sz w:val="20"/>
                <w:szCs w:val="20"/>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A537AD" w:rsidRPr="00022D1C" w:rsidRDefault="00A537AD" w:rsidP="0036215C">
            <w:pPr>
              <w:jc w:val="center"/>
            </w:pPr>
            <w:r w:rsidRPr="00022D1C">
              <w:t xml:space="preserve"> </w:t>
            </w: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r w:rsidRPr="00022D1C">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r w:rsidRPr="00022D1C">
              <w:t xml:space="preserve"> </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r w:rsidRPr="00022D1C">
              <w:t xml:space="preserve"> </w:t>
            </w:r>
          </w:p>
        </w:tc>
      </w:tr>
      <w:tr w:rsidR="00A537AD" w:rsidRPr="00022D1C" w:rsidTr="0036215C">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pStyle w:val="afff7"/>
              <w:snapToGrid w:val="0"/>
              <w:jc w:val="center"/>
              <w:rPr>
                <w:sz w:val="20"/>
                <w:szCs w:val="20"/>
              </w:rPr>
            </w:pP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A537AD" w:rsidRPr="00022D1C" w:rsidRDefault="00A537AD" w:rsidP="0036215C">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A537AD" w:rsidRPr="00022D1C" w:rsidRDefault="00A537AD" w:rsidP="0036215C">
            <w:pPr>
              <w:pStyle w:val="afff7"/>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37AD" w:rsidRPr="00022D1C" w:rsidRDefault="00A537AD" w:rsidP="0036215C">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p>
        </w:tc>
      </w:tr>
      <w:tr w:rsidR="00A537AD" w:rsidRPr="00022D1C" w:rsidTr="0036215C">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right"/>
            </w:pPr>
            <w:r w:rsidRPr="00022D1C">
              <w:t>ИТОГО:</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p>
        </w:tc>
      </w:tr>
      <w:tr w:rsidR="00A537AD" w:rsidRPr="00022D1C" w:rsidTr="0036215C">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right"/>
            </w:pPr>
            <w:r w:rsidRPr="00022D1C">
              <w:t>В том числе НДС ____%</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7AD" w:rsidRPr="00022D1C" w:rsidRDefault="00A537AD" w:rsidP="0036215C">
            <w:pPr>
              <w:jc w:val="center"/>
            </w:pPr>
          </w:p>
        </w:tc>
      </w:tr>
    </w:tbl>
    <w:p w:rsidR="00A537AD" w:rsidRPr="00022D1C" w:rsidRDefault="00A537AD" w:rsidP="00A537AD"/>
    <w:p w:rsidR="00A537AD" w:rsidRPr="00022D1C" w:rsidRDefault="00A537AD" w:rsidP="00A537AD"/>
    <w:p w:rsidR="00A537AD" w:rsidRPr="00022D1C" w:rsidRDefault="00A537AD" w:rsidP="00A537AD"/>
    <w:p w:rsidR="00A537AD" w:rsidRPr="00022D1C" w:rsidRDefault="00A537AD" w:rsidP="00A537AD"/>
    <w:p w:rsidR="00A537AD" w:rsidRPr="00022D1C" w:rsidRDefault="00A537AD" w:rsidP="00A537AD"/>
    <w:p w:rsidR="00A537AD" w:rsidRPr="00022D1C" w:rsidRDefault="00A537AD" w:rsidP="00A537A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42"/>
        <w:gridCol w:w="5340"/>
      </w:tblGrid>
      <w:tr w:rsidR="00A537AD" w:rsidRPr="00022D1C" w:rsidTr="0036215C">
        <w:tc>
          <w:tcPr>
            <w:tcW w:w="5494" w:type="dxa"/>
          </w:tcPr>
          <w:p w:rsidR="00A537AD" w:rsidRPr="00022D1C" w:rsidRDefault="00A537AD" w:rsidP="0036215C">
            <w:pPr>
              <w:suppressAutoHyphens/>
              <w:jc w:val="center"/>
              <w:rPr>
                <w:rFonts w:eastAsia="Calibri"/>
                <w:b/>
              </w:rPr>
            </w:pPr>
            <w:r w:rsidRPr="00022D1C">
              <w:rPr>
                <w:rFonts w:eastAsia="Calibri"/>
                <w:b/>
              </w:rPr>
              <w:t>Поставщик:</w:t>
            </w:r>
          </w:p>
          <w:p w:rsidR="00A537AD" w:rsidRPr="00022D1C" w:rsidRDefault="00A537AD" w:rsidP="0036215C">
            <w:pPr>
              <w:jc w:val="center"/>
              <w:rPr>
                <w:b/>
              </w:rPr>
            </w:pPr>
            <w:r w:rsidRPr="00022D1C">
              <w:rPr>
                <w:b/>
              </w:rPr>
              <w:t xml:space="preserve"> </w:t>
            </w:r>
          </w:p>
          <w:p w:rsidR="00A537AD" w:rsidRPr="00022D1C" w:rsidRDefault="00A537AD" w:rsidP="0036215C">
            <w:pPr>
              <w:rPr>
                <w:b/>
              </w:rPr>
            </w:pPr>
          </w:p>
          <w:p w:rsidR="00A537AD" w:rsidRPr="00022D1C" w:rsidRDefault="00A537AD" w:rsidP="0036215C">
            <w:pPr>
              <w:jc w:val="center"/>
              <w:rPr>
                <w:b/>
              </w:rPr>
            </w:pPr>
            <w:r w:rsidRPr="00022D1C">
              <w:rPr>
                <w:b/>
              </w:rPr>
              <w:t xml:space="preserve">__________________/ Инициалы, фамилия / </w:t>
            </w:r>
          </w:p>
          <w:p w:rsidR="00A537AD" w:rsidRPr="00022D1C" w:rsidRDefault="00E941E9" w:rsidP="0036215C">
            <w:pPr>
              <w:rPr>
                <w:rFonts w:eastAsia="Calibri"/>
              </w:rPr>
            </w:pPr>
            <w:r w:rsidRPr="00022D1C">
              <w:rPr>
                <w:rFonts w:eastAsia="Calibri"/>
                <w:b/>
              </w:rPr>
              <w:t xml:space="preserve">         </w:t>
            </w:r>
            <w:proofErr w:type="spellStart"/>
            <w:r w:rsidR="00A537AD" w:rsidRPr="00022D1C">
              <w:rPr>
                <w:rFonts w:eastAsia="Calibri"/>
                <w:b/>
              </w:rPr>
              <w:t>м.п</w:t>
            </w:r>
            <w:proofErr w:type="spellEnd"/>
            <w:r w:rsidR="00A537AD" w:rsidRPr="00022D1C">
              <w:rPr>
                <w:rFonts w:eastAsia="Calibri"/>
                <w:b/>
              </w:rPr>
              <w:t>.</w:t>
            </w:r>
          </w:p>
        </w:tc>
        <w:tc>
          <w:tcPr>
            <w:tcW w:w="5495" w:type="dxa"/>
          </w:tcPr>
          <w:p w:rsidR="00A537AD" w:rsidRPr="00022D1C" w:rsidRDefault="00A537AD" w:rsidP="0036215C">
            <w:pPr>
              <w:suppressAutoHyphens/>
              <w:jc w:val="center"/>
              <w:rPr>
                <w:rFonts w:eastAsia="Calibri"/>
                <w:b/>
              </w:rPr>
            </w:pPr>
            <w:r w:rsidRPr="00022D1C">
              <w:rPr>
                <w:rFonts w:eastAsia="Calibri"/>
                <w:b/>
              </w:rPr>
              <w:t>Заказчик:</w:t>
            </w:r>
          </w:p>
          <w:p w:rsidR="00A537AD" w:rsidRPr="00022D1C" w:rsidRDefault="00A537AD" w:rsidP="0036215C">
            <w:pPr>
              <w:ind w:left="34"/>
              <w:jc w:val="center"/>
              <w:rPr>
                <w:rFonts w:eastAsia="Calibri"/>
                <w:b/>
              </w:rPr>
            </w:pPr>
            <w:r w:rsidRPr="00022D1C">
              <w:rPr>
                <w:rFonts w:eastAsia="Calibri"/>
                <w:b/>
              </w:rPr>
              <w:t xml:space="preserve">Директор ВПИ (филиал) </w:t>
            </w:r>
            <w:proofErr w:type="spellStart"/>
            <w:r w:rsidRPr="00022D1C">
              <w:rPr>
                <w:rFonts w:eastAsia="Calibri"/>
                <w:b/>
              </w:rPr>
              <w:t>ВолгГТУ</w:t>
            </w:r>
            <w:proofErr w:type="spellEnd"/>
          </w:p>
          <w:p w:rsidR="00A537AD" w:rsidRPr="00022D1C" w:rsidRDefault="00A537AD" w:rsidP="0036215C">
            <w:pPr>
              <w:ind w:left="34"/>
              <w:jc w:val="center"/>
              <w:rPr>
                <w:rFonts w:eastAsia="Calibri"/>
                <w:b/>
              </w:rPr>
            </w:pPr>
          </w:p>
          <w:p w:rsidR="00A537AD" w:rsidRPr="00022D1C" w:rsidRDefault="00A537AD" w:rsidP="0036215C">
            <w:pPr>
              <w:ind w:left="34"/>
              <w:jc w:val="center"/>
              <w:rPr>
                <w:rFonts w:eastAsia="Calibri"/>
                <w:b/>
              </w:rPr>
            </w:pPr>
            <w:r w:rsidRPr="00022D1C">
              <w:rPr>
                <w:rFonts w:eastAsia="Calibri"/>
                <w:b/>
              </w:rPr>
              <w:t xml:space="preserve">_________________/ </w:t>
            </w:r>
            <w:r w:rsidR="007C372A">
              <w:rPr>
                <w:rFonts w:eastAsia="Calibri"/>
                <w:b/>
              </w:rPr>
              <w:t>Спиридонова М.П.</w:t>
            </w:r>
            <w:r w:rsidRPr="00022D1C">
              <w:rPr>
                <w:rFonts w:eastAsia="Calibri"/>
                <w:b/>
              </w:rPr>
              <w:t>/</w:t>
            </w:r>
          </w:p>
          <w:p w:rsidR="00A537AD" w:rsidRPr="00022D1C" w:rsidRDefault="00E941E9" w:rsidP="0036215C">
            <w:pPr>
              <w:tabs>
                <w:tab w:val="center" w:pos="5040"/>
              </w:tabs>
              <w:rPr>
                <w:rFonts w:eastAsia="Calibri"/>
              </w:rPr>
            </w:pPr>
            <w:r w:rsidRPr="00022D1C">
              <w:rPr>
                <w:rFonts w:eastAsia="Calibri"/>
                <w:b/>
              </w:rPr>
              <w:t xml:space="preserve">                   </w:t>
            </w:r>
            <w:proofErr w:type="spellStart"/>
            <w:r w:rsidR="00A537AD" w:rsidRPr="00022D1C">
              <w:rPr>
                <w:rFonts w:eastAsia="Calibri"/>
                <w:b/>
              </w:rPr>
              <w:t>м.п</w:t>
            </w:r>
            <w:proofErr w:type="spellEnd"/>
            <w:r w:rsidR="00A537AD" w:rsidRPr="00022D1C">
              <w:rPr>
                <w:rFonts w:eastAsia="Calibri"/>
                <w:b/>
              </w:rPr>
              <w:t>.</w:t>
            </w:r>
          </w:p>
        </w:tc>
      </w:tr>
    </w:tbl>
    <w:p w:rsidR="00A537AD" w:rsidRPr="00022D1C" w:rsidRDefault="00A537AD" w:rsidP="00A537AD"/>
    <w:p w:rsidR="00A537AD" w:rsidRPr="00022D1C" w:rsidRDefault="00A537AD" w:rsidP="0000579A">
      <w:pPr>
        <w:jc w:val="both"/>
        <w:rPr>
          <w:spacing w:val="-3"/>
        </w:rPr>
      </w:pPr>
    </w:p>
    <w:sectPr w:rsidR="00A537AD" w:rsidRPr="00022D1C" w:rsidSect="008604C3">
      <w:headerReference w:type="default" r:id="rId9"/>
      <w:pgSz w:w="11906" w:h="16838"/>
      <w:pgMar w:top="720" w:right="720" w:bottom="720" w:left="720"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C7" w:rsidRDefault="00387CC7" w:rsidP="008051E6">
      <w:r>
        <w:separator/>
      </w:r>
    </w:p>
  </w:endnote>
  <w:endnote w:type="continuationSeparator" w:id="0">
    <w:p w:rsidR="00387CC7" w:rsidRDefault="00387CC7"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C7" w:rsidRDefault="00387CC7" w:rsidP="008051E6">
      <w:r>
        <w:separator/>
      </w:r>
    </w:p>
  </w:footnote>
  <w:footnote w:type="continuationSeparator" w:id="0">
    <w:p w:rsidR="00387CC7" w:rsidRDefault="00387CC7" w:rsidP="0080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21" w:rsidRDefault="00EA2021">
    <w:pPr>
      <w:pStyle w:val="ad"/>
      <w:jc w:val="center"/>
    </w:pPr>
  </w:p>
  <w:p w:rsidR="00EA2021" w:rsidRDefault="00EA202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5052E2D4"/>
    <w:lvl w:ilvl="0">
      <w:start w:val="1"/>
      <w:numFmt w:val="bullet"/>
      <w:pStyle w:val="a0"/>
      <w:lvlText w:val=""/>
      <w:lvlJc w:val="left"/>
      <w:pPr>
        <w:tabs>
          <w:tab w:val="num" w:pos="360"/>
        </w:tabs>
        <w:ind w:left="360" w:hanging="360"/>
      </w:pPr>
      <w:rPr>
        <w:rFonts w:ascii="Symbol" w:hAnsi="Symbol" w:hint="default"/>
      </w:rPr>
    </w:lvl>
  </w:abstractNum>
  <w:abstractNum w:abstractNumId="10">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1">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9745C2"/>
    <w:multiLevelType w:val="multilevel"/>
    <w:tmpl w:val="B4CECBA0"/>
    <w:lvl w:ilvl="0">
      <w:start w:val="3"/>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1"/>
  </w:num>
  <w:num w:numId="21">
    <w:abstractNumId w:val="12"/>
  </w:num>
  <w:num w:numId="22">
    <w:abstractNumId w:val="10"/>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F5"/>
    <w:rsid w:val="0000579A"/>
    <w:rsid w:val="00007C18"/>
    <w:rsid w:val="000109CB"/>
    <w:rsid w:val="0001213B"/>
    <w:rsid w:val="00012DC8"/>
    <w:rsid w:val="000150FD"/>
    <w:rsid w:val="00020929"/>
    <w:rsid w:val="000215AD"/>
    <w:rsid w:val="00022204"/>
    <w:rsid w:val="00022D1C"/>
    <w:rsid w:val="00025E50"/>
    <w:rsid w:val="00027CA8"/>
    <w:rsid w:val="000320E2"/>
    <w:rsid w:val="00033E10"/>
    <w:rsid w:val="00037A32"/>
    <w:rsid w:val="000426CC"/>
    <w:rsid w:val="00045C03"/>
    <w:rsid w:val="0004731E"/>
    <w:rsid w:val="00066C9B"/>
    <w:rsid w:val="0007253F"/>
    <w:rsid w:val="00077F4E"/>
    <w:rsid w:val="0008312D"/>
    <w:rsid w:val="000838D4"/>
    <w:rsid w:val="000A0568"/>
    <w:rsid w:val="000A36D5"/>
    <w:rsid w:val="000A39C3"/>
    <w:rsid w:val="000A58C3"/>
    <w:rsid w:val="000B1EFD"/>
    <w:rsid w:val="000B2A4F"/>
    <w:rsid w:val="000B2C75"/>
    <w:rsid w:val="000B6338"/>
    <w:rsid w:val="000C3129"/>
    <w:rsid w:val="000C64C8"/>
    <w:rsid w:val="000C68D9"/>
    <w:rsid w:val="000D1EDB"/>
    <w:rsid w:val="000E1DE4"/>
    <w:rsid w:val="000E579A"/>
    <w:rsid w:val="00104D19"/>
    <w:rsid w:val="00116786"/>
    <w:rsid w:val="00141395"/>
    <w:rsid w:val="00144BB5"/>
    <w:rsid w:val="001602A8"/>
    <w:rsid w:val="001603DE"/>
    <w:rsid w:val="00181D84"/>
    <w:rsid w:val="0019411B"/>
    <w:rsid w:val="0019738E"/>
    <w:rsid w:val="001A40DA"/>
    <w:rsid w:val="001B10C5"/>
    <w:rsid w:val="001B4181"/>
    <w:rsid w:val="001C262F"/>
    <w:rsid w:val="001C4820"/>
    <w:rsid w:val="001C5436"/>
    <w:rsid w:val="001D75CD"/>
    <w:rsid w:val="001D7CA8"/>
    <w:rsid w:val="002040A7"/>
    <w:rsid w:val="00215B37"/>
    <w:rsid w:val="00224755"/>
    <w:rsid w:val="00225813"/>
    <w:rsid w:val="00225A77"/>
    <w:rsid w:val="00225F62"/>
    <w:rsid w:val="00231548"/>
    <w:rsid w:val="002438C4"/>
    <w:rsid w:val="00252AB1"/>
    <w:rsid w:val="00266580"/>
    <w:rsid w:val="00270CD9"/>
    <w:rsid w:val="0028751A"/>
    <w:rsid w:val="0029335C"/>
    <w:rsid w:val="002A4E7C"/>
    <w:rsid w:val="002A5961"/>
    <w:rsid w:val="002A6E12"/>
    <w:rsid w:val="002C57E2"/>
    <w:rsid w:val="002F39EF"/>
    <w:rsid w:val="002F7943"/>
    <w:rsid w:val="00315AC9"/>
    <w:rsid w:val="00316BC4"/>
    <w:rsid w:val="00354C3B"/>
    <w:rsid w:val="00376174"/>
    <w:rsid w:val="003860E2"/>
    <w:rsid w:val="00387CC7"/>
    <w:rsid w:val="003915DA"/>
    <w:rsid w:val="00393CE1"/>
    <w:rsid w:val="003A305B"/>
    <w:rsid w:val="003A7C67"/>
    <w:rsid w:val="003A7E6E"/>
    <w:rsid w:val="003B0841"/>
    <w:rsid w:val="003B1B3F"/>
    <w:rsid w:val="003B4FB8"/>
    <w:rsid w:val="003C088A"/>
    <w:rsid w:val="003D7E41"/>
    <w:rsid w:val="003E29F6"/>
    <w:rsid w:val="003E40E5"/>
    <w:rsid w:val="003E6B43"/>
    <w:rsid w:val="00402C1E"/>
    <w:rsid w:val="00420B52"/>
    <w:rsid w:val="00422BC5"/>
    <w:rsid w:val="00424B85"/>
    <w:rsid w:val="004306ED"/>
    <w:rsid w:val="004557D7"/>
    <w:rsid w:val="0046504D"/>
    <w:rsid w:val="0047532E"/>
    <w:rsid w:val="00477243"/>
    <w:rsid w:val="00483029"/>
    <w:rsid w:val="004C1391"/>
    <w:rsid w:val="004C75A9"/>
    <w:rsid w:val="004D56E5"/>
    <w:rsid w:val="004E0752"/>
    <w:rsid w:val="004E2BA3"/>
    <w:rsid w:val="004E6ECB"/>
    <w:rsid w:val="004F14FD"/>
    <w:rsid w:val="004F6B32"/>
    <w:rsid w:val="00512F70"/>
    <w:rsid w:val="0052454E"/>
    <w:rsid w:val="00526178"/>
    <w:rsid w:val="00527DB6"/>
    <w:rsid w:val="00541633"/>
    <w:rsid w:val="00546B53"/>
    <w:rsid w:val="00546D65"/>
    <w:rsid w:val="00546F99"/>
    <w:rsid w:val="00552AAF"/>
    <w:rsid w:val="00562649"/>
    <w:rsid w:val="0056610C"/>
    <w:rsid w:val="005672EC"/>
    <w:rsid w:val="005B6730"/>
    <w:rsid w:val="005C34D2"/>
    <w:rsid w:val="005E10D7"/>
    <w:rsid w:val="005F0C4C"/>
    <w:rsid w:val="006062DF"/>
    <w:rsid w:val="00613D02"/>
    <w:rsid w:val="0061439F"/>
    <w:rsid w:val="00631D5C"/>
    <w:rsid w:val="00633177"/>
    <w:rsid w:val="00640BF7"/>
    <w:rsid w:val="006513D1"/>
    <w:rsid w:val="00651AC3"/>
    <w:rsid w:val="00651BBB"/>
    <w:rsid w:val="00661618"/>
    <w:rsid w:val="006670B2"/>
    <w:rsid w:val="00673600"/>
    <w:rsid w:val="006737FA"/>
    <w:rsid w:val="006746F6"/>
    <w:rsid w:val="00695FC0"/>
    <w:rsid w:val="006A2872"/>
    <w:rsid w:val="006B3FB9"/>
    <w:rsid w:val="006C270F"/>
    <w:rsid w:val="006C6B01"/>
    <w:rsid w:val="006D19DE"/>
    <w:rsid w:val="006D747A"/>
    <w:rsid w:val="006E5EBD"/>
    <w:rsid w:val="006F3445"/>
    <w:rsid w:val="006F3888"/>
    <w:rsid w:val="006F42EE"/>
    <w:rsid w:val="006F50F6"/>
    <w:rsid w:val="006F55B5"/>
    <w:rsid w:val="00701DF0"/>
    <w:rsid w:val="00706D4D"/>
    <w:rsid w:val="0071010B"/>
    <w:rsid w:val="00713498"/>
    <w:rsid w:val="00716F57"/>
    <w:rsid w:val="0071789C"/>
    <w:rsid w:val="00727021"/>
    <w:rsid w:val="007435AE"/>
    <w:rsid w:val="00746F01"/>
    <w:rsid w:val="00755A19"/>
    <w:rsid w:val="007648CC"/>
    <w:rsid w:val="007728D0"/>
    <w:rsid w:val="00773FE6"/>
    <w:rsid w:val="00774FF0"/>
    <w:rsid w:val="00780C28"/>
    <w:rsid w:val="00790EAA"/>
    <w:rsid w:val="007A5E03"/>
    <w:rsid w:val="007B763A"/>
    <w:rsid w:val="007C372A"/>
    <w:rsid w:val="007C3F20"/>
    <w:rsid w:val="007E26B4"/>
    <w:rsid w:val="007E5C9A"/>
    <w:rsid w:val="00804354"/>
    <w:rsid w:val="008051E6"/>
    <w:rsid w:val="008438B0"/>
    <w:rsid w:val="00844708"/>
    <w:rsid w:val="00845298"/>
    <w:rsid w:val="00850346"/>
    <w:rsid w:val="008507AF"/>
    <w:rsid w:val="008604C3"/>
    <w:rsid w:val="0087052A"/>
    <w:rsid w:val="0087148C"/>
    <w:rsid w:val="0087494B"/>
    <w:rsid w:val="0088030E"/>
    <w:rsid w:val="00882056"/>
    <w:rsid w:val="00885F4F"/>
    <w:rsid w:val="00885F62"/>
    <w:rsid w:val="00887E1B"/>
    <w:rsid w:val="008B180E"/>
    <w:rsid w:val="008B1890"/>
    <w:rsid w:val="008B4A04"/>
    <w:rsid w:val="008B7714"/>
    <w:rsid w:val="008C3D59"/>
    <w:rsid w:val="008C745F"/>
    <w:rsid w:val="008C78A7"/>
    <w:rsid w:val="008D49CA"/>
    <w:rsid w:val="008D78D6"/>
    <w:rsid w:val="008E5987"/>
    <w:rsid w:val="008E5D90"/>
    <w:rsid w:val="008E615E"/>
    <w:rsid w:val="008F35FC"/>
    <w:rsid w:val="008F3F61"/>
    <w:rsid w:val="008F6BB3"/>
    <w:rsid w:val="0090111C"/>
    <w:rsid w:val="00902E56"/>
    <w:rsid w:val="00914402"/>
    <w:rsid w:val="00914A41"/>
    <w:rsid w:val="009441B8"/>
    <w:rsid w:val="00947967"/>
    <w:rsid w:val="00962DB6"/>
    <w:rsid w:val="009648BA"/>
    <w:rsid w:val="00966B5A"/>
    <w:rsid w:val="009676F1"/>
    <w:rsid w:val="009709A7"/>
    <w:rsid w:val="0098471F"/>
    <w:rsid w:val="0098640A"/>
    <w:rsid w:val="00997815"/>
    <w:rsid w:val="009B0BE4"/>
    <w:rsid w:val="009C06F8"/>
    <w:rsid w:val="009C159C"/>
    <w:rsid w:val="009C5AE5"/>
    <w:rsid w:val="009D014E"/>
    <w:rsid w:val="009E6885"/>
    <w:rsid w:val="009F3CF5"/>
    <w:rsid w:val="00A03930"/>
    <w:rsid w:val="00A13B6C"/>
    <w:rsid w:val="00A20338"/>
    <w:rsid w:val="00A22C12"/>
    <w:rsid w:val="00A32C68"/>
    <w:rsid w:val="00A34189"/>
    <w:rsid w:val="00A45D63"/>
    <w:rsid w:val="00A537AD"/>
    <w:rsid w:val="00A56D29"/>
    <w:rsid w:val="00A90D5F"/>
    <w:rsid w:val="00AA44F6"/>
    <w:rsid w:val="00AA6A34"/>
    <w:rsid w:val="00AC0DA0"/>
    <w:rsid w:val="00AC21CB"/>
    <w:rsid w:val="00AC3D0D"/>
    <w:rsid w:val="00AC6516"/>
    <w:rsid w:val="00AC69E0"/>
    <w:rsid w:val="00AC6E30"/>
    <w:rsid w:val="00AD7EF7"/>
    <w:rsid w:val="00AE1E27"/>
    <w:rsid w:val="00AE38FF"/>
    <w:rsid w:val="00AE3D88"/>
    <w:rsid w:val="00AF58E3"/>
    <w:rsid w:val="00B04D4A"/>
    <w:rsid w:val="00B055BF"/>
    <w:rsid w:val="00B05EFA"/>
    <w:rsid w:val="00B07700"/>
    <w:rsid w:val="00B273E3"/>
    <w:rsid w:val="00B32CFF"/>
    <w:rsid w:val="00B34119"/>
    <w:rsid w:val="00B53307"/>
    <w:rsid w:val="00B560AD"/>
    <w:rsid w:val="00B62FB4"/>
    <w:rsid w:val="00B642AA"/>
    <w:rsid w:val="00B677FB"/>
    <w:rsid w:val="00B7107A"/>
    <w:rsid w:val="00B72EBF"/>
    <w:rsid w:val="00B84F1E"/>
    <w:rsid w:val="00B92B96"/>
    <w:rsid w:val="00B94FBA"/>
    <w:rsid w:val="00BA38EC"/>
    <w:rsid w:val="00BB6F1C"/>
    <w:rsid w:val="00BB7F4F"/>
    <w:rsid w:val="00BC1226"/>
    <w:rsid w:val="00BC611C"/>
    <w:rsid w:val="00BE0321"/>
    <w:rsid w:val="00BE3CF2"/>
    <w:rsid w:val="00BE48AB"/>
    <w:rsid w:val="00BF663B"/>
    <w:rsid w:val="00C0133E"/>
    <w:rsid w:val="00C014C7"/>
    <w:rsid w:val="00C14D56"/>
    <w:rsid w:val="00C27DFE"/>
    <w:rsid w:val="00C36323"/>
    <w:rsid w:val="00C40839"/>
    <w:rsid w:val="00C50322"/>
    <w:rsid w:val="00C5126F"/>
    <w:rsid w:val="00C53DE7"/>
    <w:rsid w:val="00C60DF8"/>
    <w:rsid w:val="00C65B8B"/>
    <w:rsid w:val="00C7099F"/>
    <w:rsid w:val="00C729F8"/>
    <w:rsid w:val="00C76AB2"/>
    <w:rsid w:val="00C80C8B"/>
    <w:rsid w:val="00C8140B"/>
    <w:rsid w:val="00C824DF"/>
    <w:rsid w:val="00CA72C2"/>
    <w:rsid w:val="00CB3D2E"/>
    <w:rsid w:val="00CD2299"/>
    <w:rsid w:val="00CF5666"/>
    <w:rsid w:val="00CF79F5"/>
    <w:rsid w:val="00D03CC1"/>
    <w:rsid w:val="00D12246"/>
    <w:rsid w:val="00D2179A"/>
    <w:rsid w:val="00D2282E"/>
    <w:rsid w:val="00D243FB"/>
    <w:rsid w:val="00D2756E"/>
    <w:rsid w:val="00D34AC1"/>
    <w:rsid w:val="00D37239"/>
    <w:rsid w:val="00D4393D"/>
    <w:rsid w:val="00D44305"/>
    <w:rsid w:val="00D543E8"/>
    <w:rsid w:val="00D54D52"/>
    <w:rsid w:val="00D673E3"/>
    <w:rsid w:val="00D81146"/>
    <w:rsid w:val="00D911FE"/>
    <w:rsid w:val="00D957CA"/>
    <w:rsid w:val="00DA0E59"/>
    <w:rsid w:val="00DA3194"/>
    <w:rsid w:val="00DC3328"/>
    <w:rsid w:val="00DC5F74"/>
    <w:rsid w:val="00DD1F5A"/>
    <w:rsid w:val="00DD3130"/>
    <w:rsid w:val="00DD78DE"/>
    <w:rsid w:val="00DD7F4A"/>
    <w:rsid w:val="00DE2B83"/>
    <w:rsid w:val="00DE4C80"/>
    <w:rsid w:val="00DE5922"/>
    <w:rsid w:val="00DF0216"/>
    <w:rsid w:val="00DF3D9D"/>
    <w:rsid w:val="00DF41B7"/>
    <w:rsid w:val="00E0164F"/>
    <w:rsid w:val="00E01EAA"/>
    <w:rsid w:val="00E025BC"/>
    <w:rsid w:val="00E03506"/>
    <w:rsid w:val="00E0400F"/>
    <w:rsid w:val="00E106D7"/>
    <w:rsid w:val="00E12C69"/>
    <w:rsid w:val="00E13061"/>
    <w:rsid w:val="00E13992"/>
    <w:rsid w:val="00E3200D"/>
    <w:rsid w:val="00E337A9"/>
    <w:rsid w:val="00E41BE5"/>
    <w:rsid w:val="00E50FF5"/>
    <w:rsid w:val="00E510E4"/>
    <w:rsid w:val="00E529F2"/>
    <w:rsid w:val="00E66297"/>
    <w:rsid w:val="00E941E9"/>
    <w:rsid w:val="00E96790"/>
    <w:rsid w:val="00E971F7"/>
    <w:rsid w:val="00EA0ECD"/>
    <w:rsid w:val="00EA2021"/>
    <w:rsid w:val="00EB1ABA"/>
    <w:rsid w:val="00EB4DDA"/>
    <w:rsid w:val="00EC6046"/>
    <w:rsid w:val="00ED22ED"/>
    <w:rsid w:val="00ED6DC6"/>
    <w:rsid w:val="00EE429E"/>
    <w:rsid w:val="00EF196C"/>
    <w:rsid w:val="00EF36F7"/>
    <w:rsid w:val="00F00CA7"/>
    <w:rsid w:val="00F0425C"/>
    <w:rsid w:val="00F1536E"/>
    <w:rsid w:val="00F15EB0"/>
    <w:rsid w:val="00F23DF3"/>
    <w:rsid w:val="00F24C55"/>
    <w:rsid w:val="00F252AD"/>
    <w:rsid w:val="00F31F31"/>
    <w:rsid w:val="00F342A2"/>
    <w:rsid w:val="00F466D2"/>
    <w:rsid w:val="00F505BE"/>
    <w:rsid w:val="00F554A2"/>
    <w:rsid w:val="00F5655A"/>
    <w:rsid w:val="00F64445"/>
    <w:rsid w:val="00F72045"/>
    <w:rsid w:val="00FA2905"/>
    <w:rsid w:val="00FA36F0"/>
    <w:rsid w:val="00FA3A21"/>
    <w:rsid w:val="00FB0517"/>
    <w:rsid w:val="00FB61BB"/>
    <w:rsid w:val="00FD0E29"/>
    <w:rsid w:val="00FD711D"/>
    <w:rsid w:val="00FE0A9A"/>
    <w:rsid w:val="00FF2EF3"/>
    <w:rsid w:val="00FF7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link w:val="31"/>
    <w:uiPriority w:val="99"/>
    <w:semiHidden/>
    <w:locked/>
    <w:rsid w:val="00C80C8B"/>
    <w:rPr>
      <w:rFonts w:ascii="Arial" w:hAnsi="Arial" w:cs="Times New Roman"/>
      <w:b/>
      <w:sz w:val="20"/>
      <w:szCs w:val="20"/>
    </w:rPr>
  </w:style>
  <w:style w:type="character" w:customStyle="1" w:styleId="42">
    <w:name w:val="Заголовок 4 Знак"/>
    <w:link w:val="41"/>
    <w:uiPriority w:val="99"/>
    <w:semiHidden/>
    <w:locked/>
    <w:rsid w:val="00C80C8B"/>
    <w:rPr>
      <w:rFonts w:ascii="Times New Roman" w:hAnsi="Times New Roman" w:cs="Times New Roman"/>
      <w:b/>
      <w:sz w:val="20"/>
      <w:szCs w:val="20"/>
    </w:rPr>
  </w:style>
  <w:style w:type="character" w:customStyle="1" w:styleId="52">
    <w:name w:val="Заголовок 5 Знак"/>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link w:val="6"/>
    <w:uiPriority w:val="99"/>
    <w:semiHidden/>
    <w:locked/>
    <w:rsid w:val="00C80C8B"/>
    <w:rPr>
      <w:rFonts w:ascii="Arial" w:hAnsi="Arial" w:cs="Times New Roman"/>
      <w:b/>
      <w:bCs/>
      <w:noProof/>
      <w:sz w:val="24"/>
      <w:szCs w:val="24"/>
    </w:rPr>
  </w:style>
  <w:style w:type="character" w:customStyle="1" w:styleId="70">
    <w:name w:val="Заголовок 7 Знак"/>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uiPriority w:val="99"/>
    <w:rsid w:val="00C80C8B"/>
    <w:rPr>
      <w:rFonts w:cs="Times New Roman"/>
      <w:color w:val="0563C1"/>
      <w:u w:val="single"/>
    </w:rPr>
  </w:style>
  <w:style w:type="character" w:styleId="a7">
    <w:name w:val="FollowedHyperlink"/>
    <w:uiPriority w:val="99"/>
    <w:semiHidden/>
    <w:rsid w:val="00C80C8B"/>
    <w:rPr>
      <w:rFonts w:cs="Times New Roman"/>
      <w:color w:val="800080"/>
      <w:u w:val="single"/>
    </w:rPr>
  </w:style>
  <w:style w:type="character" w:customStyle="1" w:styleId="11">
    <w:name w:val="Заголовок 1 Знак1"/>
    <w:aliases w:val="Head 1 Знак1,????????? 1 Знак1"/>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link w:val="HTML"/>
    <w:uiPriority w:val="99"/>
    <w:semiHidden/>
    <w:locked/>
    <w:rsid w:val="00C80C8B"/>
    <w:rPr>
      <w:rFonts w:ascii="Arial Unicode MS"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uiPriority w:val="99"/>
    <w:semiHidden/>
    <w:rPr>
      <w:rFonts w:ascii="Times New Roman" w:hAnsi="Times New Roman" w:cs="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
      </w:numPr>
    </w:pPr>
    <w:rPr>
      <w:sz w:val="24"/>
    </w:rPr>
  </w:style>
  <w:style w:type="paragraph" w:styleId="a">
    <w:name w:val="List Number"/>
    <w:basedOn w:val="a1"/>
    <w:uiPriority w:val="99"/>
    <w:semiHidden/>
    <w:rsid w:val="00C80C8B"/>
    <w:pPr>
      <w:numPr>
        <w:numId w:val="2"/>
      </w:numPr>
    </w:pPr>
    <w:rPr>
      <w:sz w:val="24"/>
    </w:rPr>
  </w:style>
  <w:style w:type="paragraph" w:styleId="20">
    <w:name w:val="List Bullet 2"/>
    <w:basedOn w:val="a1"/>
    <w:autoRedefine/>
    <w:uiPriority w:val="99"/>
    <w:semiHidden/>
    <w:rsid w:val="00C80C8B"/>
    <w:pPr>
      <w:numPr>
        <w:numId w:val="3"/>
      </w:numPr>
    </w:pPr>
    <w:rPr>
      <w:sz w:val="24"/>
    </w:rPr>
  </w:style>
  <w:style w:type="paragraph" w:styleId="30">
    <w:name w:val="List Bullet 3"/>
    <w:basedOn w:val="a1"/>
    <w:autoRedefine/>
    <w:uiPriority w:val="99"/>
    <w:semiHidden/>
    <w:rsid w:val="00C80C8B"/>
    <w:pPr>
      <w:numPr>
        <w:numId w:val="4"/>
      </w:numPr>
    </w:pPr>
    <w:rPr>
      <w:sz w:val="24"/>
    </w:rPr>
  </w:style>
  <w:style w:type="paragraph" w:styleId="40">
    <w:name w:val="List Bullet 4"/>
    <w:basedOn w:val="a1"/>
    <w:autoRedefine/>
    <w:uiPriority w:val="99"/>
    <w:semiHidden/>
    <w:rsid w:val="00C80C8B"/>
    <w:pPr>
      <w:numPr>
        <w:numId w:val="5"/>
      </w:numPr>
    </w:pPr>
    <w:rPr>
      <w:sz w:val="24"/>
    </w:rPr>
  </w:style>
  <w:style w:type="paragraph" w:styleId="50">
    <w:name w:val="List Bullet 5"/>
    <w:basedOn w:val="a1"/>
    <w:autoRedefine/>
    <w:uiPriority w:val="99"/>
    <w:semiHidden/>
    <w:rsid w:val="00C80C8B"/>
    <w:pPr>
      <w:numPr>
        <w:numId w:val="6"/>
      </w:numPr>
    </w:pPr>
    <w:rPr>
      <w:sz w:val="24"/>
    </w:rPr>
  </w:style>
  <w:style w:type="paragraph" w:styleId="2">
    <w:name w:val="List Number 2"/>
    <w:basedOn w:val="a1"/>
    <w:uiPriority w:val="99"/>
    <w:semiHidden/>
    <w:rsid w:val="00C80C8B"/>
    <w:pPr>
      <w:numPr>
        <w:numId w:val="7"/>
      </w:numPr>
    </w:pPr>
    <w:rPr>
      <w:sz w:val="24"/>
    </w:rPr>
  </w:style>
  <w:style w:type="paragraph" w:styleId="3">
    <w:name w:val="List Number 3"/>
    <w:basedOn w:val="a1"/>
    <w:uiPriority w:val="99"/>
    <w:semiHidden/>
    <w:rsid w:val="00C80C8B"/>
    <w:pPr>
      <w:numPr>
        <w:numId w:val="8"/>
      </w:numPr>
    </w:pPr>
    <w:rPr>
      <w:sz w:val="24"/>
    </w:rPr>
  </w:style>
  <w:style w:type="paragraph" w:styleId="4">
    <w:name w:val="List Number 4"/>
    <w:basedOn w:val="a1"/>
    <w:uiPriority w:val="99"/>
    <w:semiHidden/>
    <w:rsid w:val="00C80C8B"/>
    <w:pPr>
      <w:numPr>
        <w:numId w:val="9"/>
      </w:numPr>
    </w:pPr>
    <w:rPr>
      <w:sz w:val="24"/>
    </w:rPr>
  </w:style>
  <w:style w:type="paragraph" w:styleId="5">
    <w:name w:val="List Number 5"/>
    <w:basedOn w:val="a1"/>
    <w:uiPriority w:val="99"/>
    <w:semiHidden/>
    <w:rsid w:val="00C80C8B"/>
    <w:pPr>
      <w:numPr>
        <w:numId w:val="10"/>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uiPriority w:val="99"/>
    <w:semiHidden/>
    <w:rPr>
      <w:rFonts w:ascii="Times New Roman" w:hAnsi="Times New Roman" w:cs="Times New Roman"/>
      <w:sz w:val="20"/>
      <w:szCs w:val="20"/>
    </w:rPr>
  </w:style>
  <w:style w:type="character" w:customStyle="1" w:styleId="13">
    <w:name w:val="Основной текст Знак1"/>
    <w:aliases w:val="Знак1 Знак,Заг1 Знак"/>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rFonts w:eastAsia="Calibri"/>
      <w:noProof/>
      <w:sz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rPr>
  </w:style>
  <w:style w:type="paragraph" w:customStyle="1" w:styleId="aff6">
    <w:name w:val="Îáû÷íûé"/>
    <w:uiPriority w:val="99"/>
    <w:semiHidden/>
    <w:rsid w:val="00C80C8B"/>
    <w:pPr>
      <w:widowControl w:val="0"/>
    </w:pPr>
    <w:rPr>
      <w:rFonts w:ascii="Times New Roman" w:eastAsia="Times New Roman" w:hAnsi="Times New Roman"/>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uiPriority w:val="99"/>
    <w:rsid w:val="00C80C8B"/>
    <w:rPr>
      <w:rFonts w:cs="Times New Roman"/>
      <w:vertAlign w:val="superscript"/>
    </w:rPr>
  </w:style>
  <w:style w:type="character" w:styleId="affd">
    <w:name w:val="annotation reference"/>
    <w:uiPriority w:val="99"/>
    <w:semiHidden/>
    <w:rsid w:val="00C80C8B"/>
    <w:rPr>
      <w:rFonts w:cs="Times New Roman"/>
      <w:sz w:val="16"/>
    </w:rPr>
  </w:style>
  <w:style w:type="character" w:styleId="affe">
    <w:name w:val="endnote reference"/>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hAnsi="Calibri"/>
    </w:rPr>
  </w:style>
  <w:style w:type="character" w:customStyle="1" w:styleId="ListParagraphChar">
    <w:name w:val="List Paragraph Char"/>
    <w:link w:val="1a"/>
    <w:uiPriority w:val="99"/>
    <w:locked/>
    <w:rsid w:val="008051E6"/>
    <w:rPr>
      <w:rFonts w:ascii="Calibri"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uiPriority w:val="99"/>
    <w:semiHidden/>
    <w:rsid w:val="008051E6"/>
    <w:rPr>
      <w:rFonts w:cs="Times New Roman"/>
      <w:color w:val="808080"/>
    </w:rPr>
  </w:style>
  <w:style w:type="character" w:customStyle="1" w:styleId="2a">
    <w:name w:val="Стиль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rPr>
  </w:style>
  <w:style w:type="paragraph" w:styleId="afff5">
    <w:name w:val="No Spacing"/>
    <w:link w:val="afff6"/>
    <w:uiPriority w:val="99"/>
    <w:qFormat/>
    <w:rsid w:val="004C1391"/>
    <w:rPr>
      <w:rFonts w:ascii="Times New Roman" w:eastAsia="Times New Roman" w:hAnsi="Times New Roman"/>
      <w:sz w:val="24"/>
      <w:szCs w:val="24"/>
    </w:rPr>
  </w:style>
  <w:style w:type="character" w:customStyle="1" w:styleId="afff6">
    <w:name w:val="Без интервала Знак"/>
    <w:link w:val="afff5"/>
    <w:uiPriority w:val="99"/>
    <w:locked/>
    <w:rsid w:val="004C1391"/>
    <w:rPr>
      <w:rFonts w:ascii="Times New Roman" w:hAnsi="Times New Roman" w:cs="Times New Roman"/>
      <w:sz w:val="24"/>
      <w:szCs w:val="24"/>
      <w:lang w:val="ru-RU" w:eastAsia="ru-RU" w:bidi="ar-SA"/>
    </w:rPr>
  </w:style>
  <w:style w:type="paragraph" w:customStyle="1" w:styleId="afff7">
    <w:name w:val="Содержимое таблицы"/>
    <w:basedOn w:val="a1"/>
    <w:qFormat/>
    <w:rsid w:val="00A537AD"/>
    <w:pPr>
      <w:suppressLineNumbers/>
      <w:suppressAutoHyphens/>
    </w:pPr>
    <w:rPr>
      <w:sz w:val="24"/>
      <w:szCs w:val="24"/>
      <w:lang w:eastAsia="zh-CN"/>
    </w:rPr>
  </w:style>
  <w:style w:type="paragraph" w:customStyle="1" w:styleId="afff8">
    <w:name w:val="Осн. текст"/>
    <w:qFormat/>
    <w:rsid w:val="00A537AD"/>
    <w:pPr>
      <w:tabs>
        <w:tab w:val="left" w:pos="360"/>
      </w:tabs>
      <w:ind w:firstLine="709"/>
      <w:jc w:val="both"/>
    </w:pPr>
    <w:rPr>
      <w:rFonts w:ascii="Times New Roman" w:hAnsi="Times New Roman"/>
      <w:color w:val="00000A"/>
      <w:sz w:val="24"/>
      <w:szCs w:val="24"/>
      <w:lang w:eastAsia="en-US"/>
    </w:rPr>
  </w:style>
  <w:style w:type="paragraph" w:customStyle="1" w:styleId="ConsPlusNonformat">
    <w:name w:val="ConsPlusNonformat"/>
    <w:rsid w:val="00E0164F"/>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link w:val="31"/>
    <w:uiPriority w:val="99"/>
    <w:semiHidden/>
    <w:locked/>
    <w:rsid w:val="00C80C8B"/>
    <w:rPr>
      <w:rFonts w:ascii="Arial" w:hAnsi="Arial" w:cs="Times New Roman"/>
      <w:b/>
      <w:sz w:val="20"/>
      <w:szCs w:val="20"/>
    </w:rPr>
  </w:style>
  <w:style w:type="character" w:customStyle="1" w:styleId="42">
    <w:name w:val="Заголовок 4 Знак"/>
    <w:link w:val="41"/>
    <w:uiPriority w:val="99"/>
    <w:semiHidden/>
    <w:locked/>
    <w:rsid w:val="00C80C8B"/>
    <w:rPr>
      <w:rFonts w:ascii="Times New Roman" w:hAnsi="Times New Roman" w:cs="Times New Roman"/>
      <w:b/>
      <w:sz w:val="20"/>
      <w:szCs w:val="20"/>
    </w:rPr>
  </w:style>
  <w:style w:type="character" w:customStyle="1" w:styleId="52">
    <w:name w:val="Заголовок 5 Знак"/>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link w:val="6"/>
    <w:uiPriority w:val="99"/>
    <w:semiHidden/>
    <w:locked/>
    <w:rsid w:val="00C80C8B"/>
    <w:rPr>
      <w:rFonts w:ascii="Arial" w:hAnsi="Arial" w:cs="Times New Roman"/>
      <w:b/>
      <w:bCs/>
      <w:noProof/>
      <w:sz w:val="24"/>
      <w:szCs w:val="24"/>
    </w:rPr>
  </w:style>
  <w:style w:type="character" w:customStyle="1" w:styleId="70">
    <w:name w:val="Заголовок 7 Знак"/>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uiPriority w:val="99"/>
    <w:rsid w:val="00C80C8B"/>
    <w:rPr>
      <w:rFonts w:cs="Times New Roman"/>
      <w:color w:val="0563C1"/>
      <w:u w:val="single"/>
    </w:rPr>
  </w:style>
  <w:style w:type="character" w:styleId="a7">
    <w:name w:val="FollowedHyperlink"/>
    <w:uiPriority w:val="99"/>
    <w:semiHidden/>
    <w:rsid w:val="00C80C8B"/>
    <w:rPr>
      <w:rFonts w:cs="Times New Roman"/>
      <w:color w:val="800080"/>
      <w:u w:val="single"/>
    </w:rPr>
  </w:style>
  <w:style w:type="character" w:customStyle="1" w:styleId="11">
    <w:name w:val="Заголовок 1 Знак1"/>
    <w:aliases w:val="Head 1 Знак1,????????? 1 Знак1"/>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link w:val="HTML"/>
    <w:uiPriority w:val="99"/>
    <w:semiHidden/>
    <w:locked/>
    <w:rsid w:val="00C80C8B"/>
    <w:rPr>
      <w:rFonts w:ascii="Arial Unicode MS"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uiPriority w:val="99"/>
    <w:semiHidden/>
    <w:rPr>
      <w:rFonts w:ascii="Times New Roman" w:hAnsi="Times New Roman" w:cs="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
      </w:numPr>
    </w:pPr>
    <w:rPr>
      <w:sz w:val="24"/>
    </w:rPr>
  </w:style>
  <w:style w:type="paragraph" w:styleId="a">
    <w:name w:val="List Number"/>
    <w:basedOn w:val="a1"/>
    <w:uiPriority w:val="99"/>
    <w:semiHidden/>
    <w:rsid w:val="00C80C8B"/>
    <w:pPr>
      <w:numPr>
        <w:numId w:val="2"/>
      </w:numPr>
    </w:pPr>
    <w:rPr>
      <w:sz w:val="24"/>
    </w:rPr>
  </w:style>
  <w:style w:type="paragraph" w:styleId="20">
    <w:name w:val="List Bullet 2"/>
    <w:basedOn w:val="a1"/>
    <w:autoRedefine/>
    <w:uiPriority w:val="99"/>
    <w:semiHidden/>
    <w:rsid w:val="00C80C8B"/>
    <w:pPr>
      <w:numPr>
        <w:numId w:val="3"/>
      </w:numPr>
    </w:pPr>
    <w:rPr>
      <w:sz w:val="24"/>
    </w:rPr>
  </w:style>
  <w:style w:type="paragraph" w:styleId="30">
    <w:name w:val="List Bullet 3"/>
    <w:basedOn w:val="a1"/>
    <w:autoRedefine/>
    <w:uiPriority w:val="99"/>
    <w:semiHidden/>
    <w:rsid w:val="00C80C8B"/>
    <w:pPr>
      <w:numPr>
        <w:numId w:val="4"/>
      </w:numPr>
    </w:pPr>
    <w:rPr>
      <w:sz w:val="24"/>
    </w:rPr>
  </w:style>
  <w:style w:type="paragraph" w:styleId="40">
    <w:name w:val="List Bullet 4"/>
    <w:basedOn w:val="a1"/>
    <w:autoRedefine/>
    <w:uiPriority w:val="99"/>
    <w:semiHidden/>
    <w:rsid w:val="00C80C8B"/>
    <w:pPr>
      <w:numPr>
        <w:numId w:val="5"/>
      </w:numPr>
    </w:pPr>
    <w:rPr>
      <w:sz w:val="24"/>
    </w:rPr>
  </w:style>
  <w:style w:type="paragraph" w:styleId="50">
    <w:name w:val="List Bullet 5"/>
    <w:basedOn w:val="a1"/>
    <w:autoRedefine/>
    <w:uiPriority w:val="99"/>
    <w:semiHidden/>
    <w:rsid w:val="00C80C8B"/>
    <w:pPr>
      <w:numPr>
        <w:numId w:val="6"/>
      </w:numPr>
    </w:pPr>
    <w:rPr>
      <w:sz w:val="24"/>
    </w:rPr>
  </w:style>
  <w:style w:type="paragraph" w:styleId="2">
    <w:name w:val="List Number 2"/>
    <w:basedOn w:val="a1"/>
    <w:uiPriority w:val="99"/>
    <w:semiHidden/>
    <w:rsid w:val="00C80C8B"/>
    <w:pPr>
      <w:numPr>
        <w:numId w:val="7"/>
      </w:numPr>
    </w:pPr>
    <w:rPr>
      <w:sz w:val="24"/>
    </w:rPr>
  </w:style>
  <w:style w:type="paragraph" w:styleId="3">
    <w:name w:val="List Number 3"/>
    <w:basedOn w:val="a1"/>
    <w:uiPriority w:val="99"/>
    <w:semiHidden/>
    <w:rsid w:val="00C80C8B"/>
    <w:pPr>
      <w:numPr>
        <w:numId w:val="8"/>
      </w:numPr>
    </w:pPr>
    <w:rPr>
      <w:sz w:val="24"/>
    </w:rPr>
  </w:style>
  <w:style w:type="paragraph" w:styleId="4">
    <w:name w:val="List Number 4"/>
    <w:basedOn w:val="a1"/>
    <w:uiPriority w:val="99"/>
    <w:semiHidden/>
    <w:rsid w:val="00C80C8B"/>
    <w:pPr>
      <w:numPr>
        <w:numId w:val="9"/>
      </w:numPr>
    </w:pPr>
    <w:rPr>
      <w:sz w:val="24"/>
    </w:rPr>
  </w:style>
  <w:style w:type="paragraph" w:styleId="5">
    <w:name w:val="List Number 5"/>
    <w:basedOn w:val="a1"/>
    <w:uiPriority w:val="99"/>
    <w:semiHidden/>
    <w:rsid w:val="00C80C8B"/>
    <w:pPr>
      <w:numPr>
        <w:numId w:val="10"/>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uiPriority w:val="99"/>
    <w:semiHidden/>
    <w:rPr>
      <w:rFonts w:ascii="Times New Roman" w:hAnsi="Times New Roman" w:cs="Times New Roman"/>
      <w:sz w:val="20"/>
      <w:szCs w:val="20"/>
    </w:rPr>
  </w:style>
  <w:style w:type="character" w:customStyle="1" w:styleId="13">
    <w:name w:val="Основной текст Знак1"/>
    <w:aliases w:val="Знак1 Знак,Заг1 Знак"/>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rFonts w:eastAsia="Calibri"/>
      <w:noProof/>
      <w:sz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rPr>
  </w:style>
  <w:style w:type="paragraph" w:customStyle="1" w:styleId="aff6">
    <w:name w:val="Îáû÷íûé"/>
    <w:uiPriority w:val="99"/>
    <w:semiHidden/>
    <w:rsid w:val="00C80C8B"/>
    <w:pPr>
      <w:widowControl w:val="0"/>
    </w:pPr>
    <w:rPr>
      <w:rFonts w:ascii="Times New Roman" w:eastAsia="Times New Roman" w:hAnsi="Times New Roman"/>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uiPriority w:val="99"/>
    <w:rsid w:val="00C80C8B"/>
    <w:rPr>
      <w:rFonts w:cs="Times New Roman"/>
      <w:vertAlign w:val="superscript"/>
    </w:rPr>
  </w:style>
  <w:style w:type="character" w:styleId="affd">
    <w:name w:val="annotation reference"/>
    <w:uiPriority w:val="99"/>
    <w:semiHidden/>
    <w:rsid w:val="00C80C8B"/>
    <w:rPr>
      <w:rFonts w:cs="Times New Roman"/>
      <w:sz w:val="16"/>
    </w:rPr>
  </w:style>
  <w:style w:type="character" w:styleId="affe">
    <w:name w:val="endnote reference"/>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hAnsi="Calibri"/>
    </w:rPr>
  </w:style>
  <w:style w:type="character" w:customStyle="1" w:styleId="ListParagraphChar">
    <w:name w:val="List Paragraph Char"/>
    <w:link w:val="1a"/>
    <w:uiPriority w:val="99"/>
    <w:locked/>
    <w:rsid w:val="008051E6"/>
    <w:rPr>
      <w:rFonts w:ascii="Calibri"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uiPriority w:val="99"/>
    <w:semiHidden/>
    <w:rsid w:val="008051E6"/>
    <w:rPr>
      <w:rFonts w:cs="Times New Roman"/>
      <w:color w:val="808080"/>
    </w:rPr>
  </w:style>
  <w:style w:type="character" w:customStyle="1" w:styleId="2a">
    <w:name w:val="Стиль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rPr>
  </w:style>
  <w:style w:type="paragraph" w:styleId="afff5">
    <w:name w:val="No Spacing"/>
    <w:link w:val="afff6"/>
    <w:uiPriority w:val="99"/>
    <w:qFormat/>
    <w:rsid w:val="004C1391"/>
    <w:rPr>
      <w:rFonts w:ascii="Times New Roman" w:eastAsia="Times New Roman" w:hAnsi="Times New Roman"/>
      <w:sz w:val="24"/>
      <w:szCs w:val="24"/>
    </w:rPr>
  </w:style>
  <w:style w:type="character" w:customStyle="1" w:styleId="afff6">
    <w:name w:val="Без интервала Знак"/>
    <w:link w:val="afff5"/>
    <w:uiPriority w:val="99"/>
    <w:locked/>
    <w:rsid w:val="004C1391"/>
    <w:rPr>
      <w:rFonts w:ascii="Times New Roman" w:hAnsi="Times New Roman" w:cs="Times New Roman"/>
      <w:sz w:val="24"/>
      <w:szCs w:val="24"/>
      <w:lang w:val="ru-RU" w:eastAsia="ru-RU" w:bidi="ar-SA"/>
    </w:rPr>
  </w:style>
  <w:style w:type="paragraph" w:customStyle="1" w:styleId="afff7">
    <w:name w:val="Содержимое таблицы"/>
    <w:basedOn w:val="a1"/>
    <w:qFormat/>
    <w:rsid w:val="00A537AD"/>
    <w:pPr>
      <w:suppressLineNumbers/>
      <w:suppressAutoHyphens/>
    </w:pPr>
    <w:rPr>
      <w:sz w:val="24"/>
      <w:szCs w:val="24"/>
      <w:lang w:eastAsia="zh-CN"/>
    </w:rPr>
  </w:style>
  <w:style w:type="paragraph" w:customStyle="1" w:styleId="afff8">
    <w:name w:val="Осн. текст"/>
    <w:qFormat/>
    <w:rsid w:val="00A537AD"/>
    <w:pPr>
      <w:tabs>
        <w:tab w:val="left" w:pos="360"/>
      </w:tabs>
      <w:ind w:firstLine="709"/>
      <w:jc w:val="both"/>
    </w:pPr>
    <w:rPr>
      <w:rFonts w:ascii="Times New Roman" w:hAnsi="Times New Roman"/>
      <w:color w:val="00000A"/>
      <w:sz w:val="24"/>
      <w:szCs w:val="24"/>
      <w:lang w:eastAsia="en-US"/>
    </w:rPr>
  </w:style>
  <w:style w:type="paragraph" w:customStyle="1" w:styleId="ConsPlusNonformat">
    <w:name w:val="ConsPlusNonformat"/>
    <w:rsid w:val="00E0164F"/>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244">
      <w:bodyDiv w:val="1"/>
      <w:marLeft w:val="0"/>
      <w:marRight w:val="0"/>
      <w:marTop w:val="0"/>
      <w:marBottom w:val="0"/>
      <w:divBdr>
        <w:top w:val="none" w:sz="0" w:space="0" w:color="auto"/>
        <w:left w:val="none" w:sz="0" w:space="0" w:color="auto"/>
        <w:bottom w:val="none" w:sz="0" w:space="0" w:color="auto"/>
        <w:right w:val="none" w:sz="0" w:space="0" w:color="auto"/>
      </w:divBdr>
    </w:div>
    <w:div w:id="835531820">
      <w:marLeft w:val="0"/>
      <w:marRight w:val="0"/>
      <w:marTop w:val="0"/>
      <w:marBottom w:val="0"/>
      <w:divBdr>
        <w:top w:val="none" w:sz="0" w:space="0" w:color="auto"/>
        <w:left w:val="none" w:sz="0" w:space="0" w:color="auto"/>
        <w:bottom w:val="none" w:sz="0" w:space="0" w:color="auto"/>
        <w:right w:val="none" w:sz="0" w:space="0" w:color="auto"/>
      </w:divBdr>
    </w:div>
    <w:div w:id="835531821">
      <w:marLeft w:val="0"/>
      <w:marRight w:val="0"/>
      <w:marTop w:val="0"/>
      <w:marBottom w:val="0"/>
      <w:divBdr>
        <w:top w:val="none" w:sz="0" w:space="0" w:color="auto"/>
        <w:left w:val="none" w:sz="0" w:space="0" w:color="auto"/>
        <w:bottom w:val="none" w:sz="0" w:space="0" w:color="auto"/>
        <w:right w:val="none" w:sz="0" w:space="0" w:color="auto"/>
      </w:divBdr>
    </w:div>
    <w:div w:id="835531822">
      <w:marLeft w:val="0"/>
      <w:marRight w:val="0"/>
      <w:marTop w:val="0"/>
      <w:marBottom w:val="0"/>
      <w:divBdr>
        <w:top w:val="none" w:sz="0" w:space="0" w:color="auto"/>
        <w:left w:val="none" w:sz="0" w:space="0" w:color="auto"/>
        <w:bottom w:val="none" w:sz="0" w:space="0" w:color="auto"/>
        <w:right w:val="none" w:sz="0" w:space="0" w:color="auto"/>
      </w:divBdr>
    </w:div>
    <w:div w:id="835531823">
      <w:marLeft w:val="0"/>
      <w:marRight w:val="0"/>
      <w:marTop w:val="0"/>
      <w:marBottom w:val="0"/>
      <w:divBdr>
        <w:top w:val="none" w:sz="0" w:space="0" w:color="auto"/>
        <w:left w:val="none" w:sz="0" w:space="0" w:color="auto"/>
        <w:bottom w:val="none" w:sz="0" w:space="0" w:color="auto"/>
        <w:right w:val="none" w:sz="0" w:space="0" w:color="auto"/>
      </w:divBdr>
    </w:div>
    <w:div w:id="835531824">
      <w:marLeft w:val="0"/>
      <w:marRight w:val="0"/>
      <w:marTop w:val="0"/>
      <w:marBottom w:val="0"/>
      <w:divBdr>
        <w:top w:val="none" w:sz="0" w:space="0" w:color="auto"/>
        <w:left w:val="none" w:sz="0" w:space="0" w:color="auto"/>
        <w:bottom w:val="none" w:sz="0" w:space="0" w:color="auto"/>
        <w:right w:val="none" w:sz="0" w:space="0" w:color="auto"/>
      </w:divBdr>
    </w:div>
    <w:div w:id="835531825">
      <w:marLeft w:val="0"/>
      <w:marRight w:val="0"/>
      <w:marTop w:val="0"/>
      <w:marBottom w:val="0"/>
      <w:divBdr>
        <w:top w:val="none" w:sz="0" w:space="0" w:color="auto"/>
        <w:left w:val="none" w:sz="0" w:space="0" w:color="auto"/>
        <w:bottom w:val="none" w:sz="0" w:space="0" w:color="auto"/>
        <w:right w:val="none" w:sz="0" w:space="0" w:color="auto"/>
      </w:divBdr>
    </w:div>
    <w:div w:id="835531826">
      <w:marLeft w:val="0"/>
      <w:marRight w:val="0"/>
      <w:marTop w:val="0"/>
      <w:marBottom w:val="0"/>
      <w:divBdr>
        <w:top w:val="none" w:sz="0" w:space="0" w:color="auto"/>
        <w:left w:val="none" w:sz="0" w:space="0" w:color="auto"/>
        <w:bottom w:val="none" w:sz="0" w:space="0" w:color="auto"/>
        <w:right w:val="none" w:sz="0" w:space="0" w:color="auto"/>
      </w:divBdr>
    </w:div>
    <w:div w:id="835531827">
      <w:marLeft w:val="0"/>
      <w:marRight w:val="0"/>
      <w:marTop w:val="0"/>
      <w:marBottom w:val="0"/>
      <w:divBdr>
        <w:top w:val="none" w:sz="0" w:space="0" w:color="auto"/>
        <w:left w:val="none" w:sz="0" w:space="0" w:color="auto"/>
        <w:bottom w:val="none" w:sz="0" w:space="0" w:color="auto"/>
        <w:right w:val="none" w:sz="0" w:space="0" w:color="auto"/>
      </w:divBdr>
    </w:div>
    <w:div w:id="835531828">
      <w:marLeft w:val="0"/>
      <w:marRight w:val="0"/>
      <w:marTop w:val="0"/>
      <w:marBottom w:val="0"/>
      <w:divBdr>
        <w:top w:val="none" w:sz="0" w:space="0" w:color="auto"/>
        <w:left w:val="none" w:sz="0" w:space="0" w:color="auto"/>
        <w:bottom w:val="none" w:sz="0" w:space="0" w:color="auto"/>
        <w:right w:val="none" w:sz="0" w:space="0" w:color="auto"/>
      </w:divBdr>
    </w:div>
    <w:div w:id="1490903684">
      <w:bodyDiv w:val="1"/>
      <w:marLeft w:val="0"/>
      <w:marRight w:val="0"/>
      <w:marTop w:val="0"/>
      <w:marBottom w:val="0"/>
      <w:divBdr>
        <w:top w:val="none" w:sz="0" w:space="0" w:color="auto"/>
        <w:left w:val="none" w:sz="0" w:space="0" w:color="auto"/>
        <w:bottom w:val="none" w:sz="0" w:space="0" w:color="auto"/>
        <w:right w:val="none" w:sz="0" w:space="0" w:color="auto"/>
      </w:divBdr>
    </w:div>
    <w:div w:id="1752583320">
      <w:bodyDiv w:val="1"/>
      <w:marLeft w:val="0"/>
      <w:marRight w:val="0"/>
      <w:marTop w:val="0"/>
      <w:marBottom w:val="0"/>
      <w:divBdr>
        <w:top w:val="none" w:sz="0" w:space="0" w:color="auto"/>
        <w:left w:val="none" w:sz="0" w:space="0" w:color="auto"/>
        <w:bottom w:val="none" w:sz="0" w:space="0" w:color="auto"/>
        <w:right w:val="none" w:sz="0" w:space="0" w:color="auto"/>
      </w:divBdr>
    </w:div>
    <w:div w:id="1789348988">
      <w:bodyDiv w:val="1"/>
      <w:marLeft w:val="0"/>
      <w:marRight w:val="0"/>
      <w:marTop w:val="0"/>
      <w:marBottom w:val="0"/>
      <w:divBdr>
        <w:top w:val="none" w:sz="0" w:space="0" w:color="auto"/>
        <w:left w:val="none" w:sz="0" w:space="0" w:color="auto"/>
        <w:bottom w:val="none" w:sz="0" w:space="0" w:color="auto"/>
        <w:right w:val="none" w:sz="0" w:space="0" w:color="auto"/>
      </w:divBdr>
    </w:div>
    <w:div w:id="18061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post.volp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4570</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2021-07-29T14:20:00Z</cp:lastPrinted>
  <dcterms:created xsi:type="dcterms:W3CDTF">2022-06-18T19:27:00Z</dcterms:created>
  <dcterms:modified xsi:type="dcterms:W3CDTF">2023-09-20T11:33:00Z</dcterms:modified>
</cp:coreProperties>
</file>